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FB3F" w14:textId="45508AE2" w:rsidR="00C64411" w:rsidRPr="003B38C2" w:rsidRDefault="00A04D20" w:rsidP="0009661A">
      <w:pPr>
        <w:pStyle w:val="datum"/>
        <w:jc w:val="both"/>
        <w:rPr>
          <w:sz w:val="24"/>
          <w:szCs w:val="24"/>
        </w:rPr>
      </w:pPr>
      <w:r w:rsidRPr="003B38C2">
        <w:rPr>
          <w:sz w:val="24"/>
          <w:szCs w:val="24"/>
        </w:rPr>
        <w:t>10</w:t>
      </w:r>
      <w:r w:rsidR="27360277" w:rsidRPr="003B38C2">
        <w:rPr>
          <w:sz w:val="24"/>
          <w:szCs w:val="24"/>
        </w:rPr>
        <w:t xml:space="preserve">. </w:t>
      </w:r>
      <w:r w:rsidR="00EC52C0" w:rsidRPr="003B38C2">
        <w:rPr>
          <w:rFonts w:eastAsiaTheme="minorEastAsia"/>
          <w:sz w:val="24"/>
          <w:szCs w:val="24"/>
        </w:rPr>
        <w:t>října</w:t>
      </w:r>
      <w:r w:rsidR="62322B9E" w:rsidRPr="003B38C2">
        <w:rPr>
          <w:rFonts w:eastAsiaTheme="minorEastAsia"/>
          <w:sz w:val="24"/>
          <w:szCs w:val="24"/>
        </w:rPr>
        <w:t xml:space="preserve"> </w:t>
      </w:r>
      <w:r w:rsidR="27360277" w:rsidRPr="003B38C2">
        <w:rPr>
          <w:sz w:val="24"/>
          <w:szCs w:val="24"/>
        </w:rPr>
        <w:t>202</w:t>
      </w:r>
      <w:r w:rsidR="00EC52C0" w:rsidRPr="003B38C2">
        <w:rPr>
          <w:sz w:val="24"/>
          <w:szCs w:val="24"/>
        </w:rPr>
        <w:t>3</w:t>
      </w:r>
    </w:p>
    <w:p w14:paraId="1A642620" w14:textId="137F8F52" w:rsidR="00A367EC" w:rsidRPr="003B38C2" w:rsidRDefault="00EC52C0" w:rsidP="00ED36E8">
      <w:pPr>
        <w:rPr>
          <w:rFonts w:ascii="Arial" w:hAnsi="Arial"/>
          <w:b/>
          <w:bCs/>
          <w:color w:val="ADDA43"/>
          <w:sz w:val="32"/>
          <w:szCs w:val="32"/>
        </w:rPr>
      </w:pPr>
      <w:r w:rsidRPr="003B38C2">
        <w:rPr>
          <w:rFonts w:ascii="Arial" w:hAnsi="Arial"/>
          <w:b/>
          <w:bCs/>
          <w:color w:val="ADDA43"/>
          <w:sz w:val="32"/>
          <w:szCs w:val="32"/>
        </w:rPr>
        <w:t xml:space="preserve">Podzim ve znamení </w:t>
      </w:r>
      <w:r w:rsidR="00F86CF9" w:rsidRPr="003B38C2">
        <w:rPr>
          <w:rFonts w:ascii="Arial" w:hAnsi="Arial"/>
          <w:b/>
          <w:bCs/>
          <w:color w:val="ADDA43"/>
          <w:sz w:val="32"/>
          <w:szCs w:val="32"/>
        </w:rPr>
        <w:t xml:space="preserve">(nejen) </w:t>
      </w:r>
      <w:r w:rsidRPr="003B38C2">
        <w:rPr>
          <w:rFonts w:ascii="Arial" w:hAnsi="Arial"/>
          <w:b/>
          <w:bCs/>
          <w:color w:val="ADDA43"/>
          <w:sz w:val="32"/>
          <w:szCs w:val="32"/>
        </w:rPr>
        <w:t xml:space="preserve">energetických úspor </w:t>
      </w:r>
    </w:p>
    <w:p w14:paraId="0DDCBBDE" w14:textId="1FAA06AC" w:rsidR="006C6B40" w:rsidRPr="003B38C2" w:rsidRDefault="00EC52C0" w:rsidP="00ED36E8">
      <w:pPr>
        <w:rPr>
          <w:rFonts w:ascii="Arial" w:hAnsi="Arial"/>
          <w:b/>
          <w:bCs/>
          <w:color w:val="ADDA43"/>
          <w:sz w:val="28"/>
          <w:szCs w:val="28"/>
        </w:rPr>
      </w:pPr>
      <w:proofErr w:type="spellStart"/>
      <w:r w:rsidRPr="003B38C2">
        <w:rPr>
          <w:rFonts w:ascii="Arial" w:hAnsi="Arial"/>
          <w:b/>
          <w:bCs/>
          <w:color w:val="ADDA43"/>
          <w:sz w:val="28"/>
          <w:szCs w:val="28"/>
        </w:rPr>
        <w:t>Provident</w:t>
      </w:r>
      <w:proofErr w:type="spellEnd"/>
      <w:r w:rsidRPr="003B38C2">
        <w:rPr>
          <w:rFonts w:ascii="Arial" w:hAnsi="Arial"/>
          <w:b/>
          <w:bCs/>
          <w:color w:val="ADDA43"/>
          <w:sz w:val="28"/>
          <w:szCs w:val="28"/>
        </w:rPr>
        <w:t xml:space="preserve"> v nové kampani reflektuje současnou situaci domácností</w:t>
      </w:r>
    </w:p>
    <w:p w14:paraId="51DD84E0" w14:textId="030232D9" w:rsidR="001C244D" w:rsidRPr="00ED36E8" w:rsidRDefault="5B51AC39" w:rsidP="5B51AC39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5B51AC39">
        <w:rPr>
          <w:rFonts w:ascii="Arial" w:hAnsi="Arial" w:cs="Arial"/>
          <w:b/>
          <w:bCs/>
          <w:i/>
          <w:iCs/>
          <w:sz w:val="20"/>
          <w:szCs w:val="20"/>
        </w:rPr>
        <w:t xml:space="preserve">Společnost </w:t>
      </w:r>
      <w:proofErr w:type="spellStart"/>
      <w:r w:rsidRPr="5B51AC39">
        <w:rPr>
          <w:rFonts w:ascii="Arial" w:hAnsi="Arial" w:cs="Arial"/>
          <w:b/>
          <w:bCs/>
          <w:i/>
          <w:iCs/>
          <w:sz w:val="20"/>
          <w:szCs w:val="20"/>
        </w:rPr>
        <w:t>Provident</w:t>
      </w:r>
      <w:proofErr w:type="spellEnd"/>
      <w:r w:rsidRPr="5B51AC3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5B51AC39">
        <w:rPr>
          <w:rFonts w:ascii="Arial" w:hAnsi="Arial" w:cs="Arial"/>
          <w:b/>
          <w:bCs/>
          <w:i/>
          <w:iCs/>
          <w:sz w:val="20"/>
          <w:szCs w:val="20"/>
        </w:rPr>
        <w:t>Financial</w:t>
      </w:r>
      <w:proofErr w:type="spellEnd"/>
      <w:r w:rsidRPr="5B51AC39">
        <w:rPr>
          <w:rFonts w:ascii="Arial" w:hAnsi="Arial" w:cs="Arial"/>
          <w:b/>
          <w:bCs/>
          <w:i/>
          <w:iCs/>
          <w:sz w:val="20"/>
          <w:szCs w:val="20"/>
        </w:rPr>
        <w:t xml:space="preserve"> sp</w:t>
      </w:r>
      <w:r w:rsidR="00B8176F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Pr="5B51AC39">
        <w:rPr>
          <w:rFonts w:ascii="Arial" w:hAnsi="Arial" w:cs="Arial"/>
          <w:b/>
          <w:bCs/>
          <w:i/>
          <w:iCs/>
          <w:sz w:val="20"/>
          <w:szCs w:val="20"/>
        </w:rPr>
        <w:t>u</w:t>
      </w:r>
      <w:r w:rsidR="00B8176F">
        <w:rPr>
          <w:rFonts w:ascii="Arial" w:hAnsi="Arial" w:cs="Arial"/>
          <w:b/>
          <w:bCs/>
          <w:i/>
          <w:iCs/>
          <w:sz w:val="20"/>
          <w:szCs w:val="20"/>
        </w:rPr>
        <w:t>ští ve středu 11. října</w:t>
      </w:r>
      <w:r w:rsidRPr="5B51AC39">
        <w:rPr>
          <w:rFonts w:ascii="Arial" w:hAnsi="Arial" w:cs="Arial"/>
          <w:b/>
          <w:bCs/>
          <w:i/>
          <w:iCs/>
          <w:sz w:val="20"/>
          <w:szCs w:val="20"/>
        </w:rPr>
        <w:t xml:space="preserve"> podzimní komunikační kampaň, která vychází z aktuálních potřeb zákazníků a jejím hlavním motivem je financování drobných investic do energeticky úsporných řešení v domácnosti. V reakci na současnou ekonomickou situaci a všudypřítomné zdražování lidé celkem přirozeně hledají cesty, jak a kde v domácnosti ušetřit. </w:t>
      </w:r>
    </w:p>
    <w:p w14:paraId="27B94E86" w14:textId="7B009FF2" w:rsidR="00EC52C0" w:rsidRPr="006E39D8" w:rsidRDefault="5B51AC39" w:rsidP="0009661A">
      <w:pPr>
        <w:jc w:val="both"/>
        <w:rPr>
          <w:rFonts w:ascii="Arial" w:hAnsi="Arial" w:cs="Arial"/>
          <w:sz w:val="20"/>
          <w:szCs w:val="20"/>
        </w:rPr>
      </w:pPr>
      <w:r w:rsidRPr="5B51AC39">
        <w:rPr>
          <w:rFonts w:ascii="Arial" w:hAnsi="Arial" w:cs="Arial"/>
          <w:sz w:val="20"/>
          <w:szCs w:val="20"/>
        </w:rPr>
        <w:t xml:space="preserve">Také zákazníci </w:t>
      </w:r>
      <w:proofErr w:type="spellStart"/>
      <w:r w:rsidRPr="5B51AC39">
        <w:rPr>
          <w:rFonts w:ascii="Arial" w:hAnsi="Arial" w:cs="Arial"/>
          <w:sz w:val="20"/>
          <w:szCs w:val="20"/>
        </w:rPr>
        <w:t>Providentu</w:t>
      </w:r>
      <w:proofErr w:type="spellEnd"/>
      <w:r w:rsidRPr="5B51AC39">
        <w:rPr>
          <w:rFonts w:ascii="Arial" w:hAnsi="Arial" w:cs="Arial"/>
          <w:sz w:val="20"/>
          <w:szCs w:val="20"/>
        </w:rPr>
        <w:t xml:space="preserve"> postupně mění své finanční chování a spotřebitelské úvěry stále častěji využívají k financování drobných vylepšení domácnosti, která jim mohou dlouhodobě snížit provozní náklady. </w:t>
      </w:r>
      <w:r w:rsidRPr="5B51AC39">
        <w:rPr>
          <w:rFonts w:ascii="Arial" w:hAnsi="Arial" w:cs="Arial"/>
          <w:i/>
          <w:iCs/>
          <w:sz w:val="20"/>
          <w:szCs w:val="20"/>
        </w:rPr>
        <w:t xml:space="preserve">„Pozorujeme, že naši zákazníci častěji </w:t>
      </w:r>
      <w:proofErr w:type="gramStart"/>
      <w:r w:rsidRPr="5B51AC39">
        <w:rPr>
          <w:rFonts w:ascii="Arial" w:hAnsi="Arial" w:cs="Arial"/>
          <w:i/>
          <w:iCs/>
          <w:sz w:val="20"/>
          <w:szCs w:val="20"/>
        </w:rPr>
        <w:t>řeší</w:t>
      </w:r>
      <w:proofErr w:type="gramEnd"/>
      <w:r w:rsidRPr="5B51AC39">
        <w:rPr>
          <w:rFonts w:ascii="Arial" w:hAnsi="Arial" w:cs="Arial"/>
          <w:i/>
          <w:iCs/>
          <w:sz w:val="20"/>
          <w:szCs w:val="20"/>
        </w:rPr>
        <w:t xml:space="preserve"> způsoby, jak zlevnit provoz domácnosti. V souvislosti s aktuální ekonomickou situací i horší dostupností úvěrů na bydlení proto stále více lidí </w:t>
      </w:r>
      <w:r w:rsidRPr="5B51AC39">
        <w:rPr>
          <w:rFonts w:ascii="Arial" w:eastAsia="Arial" w:hAnsi="Arial" w:cs="Arial"/>
          <w:i/>
          <w:iCs/>
          <w:sz w:val="20"/>
          <w:szCs w:val="20"/>
        </w:rPr>
        <w:t>využívá menší půjčky na financování drobných oprav, rekonstrukcí i investic do snížení spotřeby energií,”</w:t>
      </w:r>
      <w:r w:rsidRPr="5B51AC39">
        <w:rPr>
          <w:rFonts w:ascii="Arial" w:eastAsia="Arial" w:hAnsi="Arial" w:cs="Arial"/>
          <w:sz w:val="20"/>
          <w:szCs w:val="20"/>
        </w:rPr>
        <w:t xml:space="preserve"> uvádí k nákupnímu chování Petr Javůrek finanční analytik z </w:t>
      </w:r>
      <w:proofErr w:type="spellStart"/>
      <w:r w:rsidRPr="5B51AC39">
        <w:rPr>
          <w:rFonts w:ascii="Arial" w:eastAsia="Arial" w:hAnsi="Arial" w:cs="Arial"/>
          <w:sz w:val="20"/>
          <w:szCs w:val="20"/>
        </w:rPr>
        <w:t>Providentu</w:t>
      </w:r>
      <w:proofErr w:type="spellEnd"/>
      <w:r w:rsidRPr="5B51AC39">
        <w:rPr>
          <w:rFonts w:ascii="Arial" w:eastAsia="Arial" w:hAnsi="Arial" w:cs="Arial"/>
          <w:sz w:val="20"/>
          <w:szCs w:val="20"/>
        </w:rPr>
        <w:t xml:space="preserve">. </w:t>
      </w:r>
      <w:r w:rsidRPr="5B51AC39">
        <w:rPr>
          <w:rFonts w:ascii="Arial" w:hAnsi="Arial" w:cs="Arial"/>
          <w:sz w:val="20"/>
          <w:szCs w:val="20"/>
        </w:rPr>
        <w:t xml:space="preserve">   </w:t>
      </w:r>
    </w:p>
    <w:p w14:paraId="3BE3232F" w14:textId="3669ED6A" w:rsidR="00F86CF9" w:rsidRDefault="00F86CF9" w:rsidP="00ED36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Spot, v němž k divákům </w:t>
      </w:r>
      <w:r w:rsidR="00CE5202">
        <w:rPr>
          <w:rFonts w:ascii="Arial" w:hAnsi="Arial" w:cs="Arial"/>
          <w:sz w:val="20"/>
          <w:szCs w:val="20"/>
        </w:rPr>
        <w:t xml:space="preserve">opět </w:t>
      </w:r>
      <w:r>
        <w:rPr>
          <w:rFonts w:ascii="Arial" w:hAnsi="Arial" w:cs="Arial"/>
          <w:sz w:val="20"/>
          <w:szCs w:val="20"/>
        </w:rPr>
        <w:t xml:space="preserve">promlouvá ambasador značky, herec Martin Písařík, je jedním ze dvou, které se v aktuální kampani objeví. Oba jsou přitom pokračováním platformy </w:t>
      </w:r>
      <w:r w:rsidR="00120571">
        <w:rPr>
          <w:rFonts w:ascii="Arial" w:hAnsi="Arial" w:cs="Arial"/>
          <w:sz w:val="20"/>
          <w:szCs w:val="20"/>
        </w:rPr>
        <w:t>„</w:t>
      </w:r>
      <w:r w:rsidRPr="00B66624">
        <w:rPr>
          <w:rFonts w:ascii="Arial" w:hAnsi="Arial" w:cs="Arial"/>
          <w:sz w:val="20"/>
          <w:szCs w:val="20"/>
        </w:rPr>
        <w:t>Bubliny</w:t>
      </w:r>
      <w:r w:rsidR="00120571" w:rsidRPr="00B66624">
        <w:rPr>
          <w:rFonts w:ascii="Arial" w:hAnsi="Arial" w:cs="Arial"/>
          <w:sz w:val="20"/>
          <w:szCs w:val="20"/>
        </w:rPr>
        <w:t>“</w:t>
      </w:r>
      <w:r w:rsidRPr="00B66624">
        <w:rPr>
          <w:rFonts w:ascii="Arial" w:hAnsi="Arial" w:cs="Arial"/>
          <w:sz w:val="20"/>
          <w:szCs w:val="20"/>
        </w:rPr>
        <w:t xml:space="preserve">, která vznikla v loňském roce pod taktovkou stejného produkčního </w:t>
      </w:r>
      <w:r w:rsidR="00120571" w:rsidRPr="00B66624">
        <w:rPr>
          <w:rFonts w:ascii="Arial" w:hAnsi="Arial" w:cs="Arial"/>
          <w:sz w:val="20"/>
          <w:szCs w:val="20"/>
        </w:rPr>
        <w:t>týmu</w:t>
      </w:r>
      <w:r w:rsidRPr="00B66624">
        <w:rPr>
          <w:rFonts w:ascii="Arial" w:hAnsi="Arial" w:cs="Arial"/>
          <w:sz w:val="20"/>
          <w:szCs w:val="20"/>
        </w:rPr>
        <w:t>. Bubliny mají vyjadřovat transparentnost</w:t>
      </w:r>
      <w:r w:rsidR="00425D42" w:rsidRPr="00B66624">
        <w:rPr>
          <w:rFonts w:ascii="Arial" w:hAnsi="Arial" w:cs="Arial"/>
          <w:sz w:val="20"/>
          <w:szCs w:val="20"/>
        </w:rPr>
        <w:t>,</w:t>
      </w:r>
      <w:r w:rsidR="007D0451" w:rsidRPr="00B66624">
        <w:rPr>
          <w:rFonts w:ascii="Arial" w:hAnsi="Arial" w:cs="Arial"/>
          <w:sz w:val="20"/>
          <w:szCs w:val="20"/>
        </w:rPr>
        <w:t xml:space="preserve"> srozumitelnost</w:t>
      </w:r>
      <w:r w:rsidR="00425D42" w:rsidRPr="00B66624">
        <w:rPr>
          <w:rFonts w:ascii="Arial" w:hAnsi="Arial" w:cs="Arial"/>
          <w:sz w:val="20"/>
          <w:szCs w:val="20"/>
        </w:rPr>
        <w:t xml:space="preserve"> a </w:t>
      </w:r>
      <w:r w:rsidR="0037562C" w:rsidRPr="00B66624">
        <w:rPr>
          <w:rFonts w:ascii="Arial" w:hAnsi="Arial" w:cs="Arial"/>
          <w:sz w:val="20"/>
          <w:szCs w:val="20"/>
        </w:rPr>
        <w:t>flexibilitu</w:t>
      </w:r>
      <w:r w:rsidR="00425D42" w:rsidRPr="00B66624">
        <w:rPr>
          <w:rFonts w:ascii="Arial" w:hAnsi="Arial" w:cs="Arial"/>
          <w:sz w:val="20"/>
          <w:szCs w:val="20"/>
        </w:rPr>
        <w:t>, tedy benefity</w:t>
      </w:r>
      <w:r w:rsidR="00EB37FD" w:rsidRPr="00B66624">
        <w:rPr>
          <w:rFonts w:ascii="Arial" w:hAnsi="Arial" w:cs="Arial"/>
          <w:sz w:val="20"/>
          <w:szCs w:val="20"/>
        </w:rPr>
        <w:t xml:space="preserve">, které zákazníci spojují </w:t>
      </w:r>
      <w:r w:rsidR="00425D42" w:rsidRPr="00B66624">
        <w:rPr>
          <w:rFonts w:ascii="Arial" w:hAnsi="Arial" w:cs="Arial"/>
          <w:sz w:val="20"/>
          <w:szCs w:val="20"/>
        </w:rPr>
        <w:t xml:space="preserve">s půjčkou od </w:t>
      </w:r>
      <w:proofErr w:type="spellStart"/>
      <w:r w:rsidR="00425D42" w:rsidRPr="00B66624">
        <w:rPr>
          <w:rFonts w:ascii="Arial" w:hAnsi="Arial" w:cs="Arial"/>
          <w:sz w:val="20"/>
          <w:szCs w:val="20"/>
        </w:rPr>
        <w:t>Providentu</w:t>
      </w:r>
      <w:proofErr w:type="spellEnd"/>
      <w:r w:rsidRPr="00B66624">
        <w:rPr>
          <w:rFonts w:ascii="Arial" w:hAnsi="Arial" w:cs="Arial"/>
          <w:sz w:val="20"/>
          <w:szCs w:val="20"/>
        </w:rPr>
        <w:t xml:space="preserve">. </w:t>
      </w:r>
      <w:r w:rsidR="009A4436" w:rsidRPr="00B66624">
        <w:rPr>
          <w:rFonts w:ascii="Arial" w:hAnsi="Arial" w:cs="Arial"/>
          <w:sz w:val="20"/>
          <w:szCs w:val="20"/>
        </w:rPr>
        <w:t>„</w:t>
      </w:r>
      <w:r w:rsidR="005E7E52">
        <w:rPr>
          <w:rStyle w:val="ui-provider"/>
          <w:rFonts w:ascii="Arial" w:hAnsi="Arial" w:cs="Arial"/>
          <w:i/>
          <w:iCs/>
          <w:sz w:val="20"/>
          <w:szCs w:val="20"/>
        </w:rPr>
        <w:t>V</w:t>
      </w:r>
      <w:r w:rsidR="009A4436" w:rsidRPr="00B66624">
        <w:rPr>
          <w:rStyle w:val="ui-provider"/>
          <w:rFonts w:ascii="Arial" w:hAnsi="Arial" w:cs="Arial"/>
          <w:i/>
          <w:iCs/>
          <w:sz w:val="20"/>
          <w:szCs w:val="20"/>
        </w:rPr>
        <w:t xml:space="preserve"> nové komunikaci </w:t>
      </w:r>
      <w:proofErr w:type="spellStart"/>
      <w:r w:rsidR="009A4436" w:rsidRPr="00B66624">
        <w:rPr>
          <w:rStyle w:val="ui-provider"/>
          <w:rFonts w:ascii="Arial" w:hAnsi="Arial" w:cs="Arial"/>
          <w:i/>
          <w:iCs/>
          <w:sz w:val="20"/>
          <w:szCs w:val="20"/>
        </w:rPr>
        <w:t>Providentu</w:t>
      </w:r>
      <w:proofErr w:type="spellEnd"/>
      <w:r w:rsidR="005E7E52">
        <w:rPr>
          <w:rStyle w:val="ui-provider"/>
          <w:rFonts w:ascii="Arial" w:hAnsi="Arial" w:cs="Arial"/>
          <w:i/>
          <w:iCs/>
          <w:sz w:val="20"/>
          <w:szCs w:val="20"/>
        </w:rPr>
        <w:t xml:space="preserve"> jsme se snažili reflektovat zodpovědné úvěrování, které je v současné ekonomické situaci důležité brát v potaz</w:t>
      </w:r>
      <w:r w:rsidR="009A4436" w:rsidRPr="00B66624">
        <w:rPr>
          <w:rStyle w:val="ui-provider"/>
          <w:rFonts w:ascii="Arial" w:hAnsi="Arial" w:cs="Arial"/>
          <w:i/>
          <w:iCs/>
          <w:sz w:val="20"/>
          <w:szCs w:val="20"/>
        </w:rPr>
        <w:t xml:space="preserve">. Plně v souladu s </w:t>
      </w:r>
      <w:proofErr w:type="spellStart"/>
      <w:r w:rsidR="009A4436" w:rsidRPr="00B66624">
        <w:rPr>
          <w:rStyle w:val="ui-provider"/>
          <w:rFonts w:ascii="Arial" w:hAnsi="Arial" w:cs="Arial"/>
          <w:i/>
          <w:iCs/>
          <w:sz w:val="20"/>
          <w:szCs w:val="20"/>
        </w:rPr>
        <w:t>claimem</w:t>
      </w:r>
      <w:proofErr w:type="spellEnd"/>
      <w:r w:rsidR="009A4436" w:rsidRPr="00B66624">
        <w:rPr>
          <w:rStyle w:val="ui-provider"/>
          <w:rFonts w:ascii="Arial" w:hAnsi="Arial" w:cs="Arial"/>
          <w:i/>
          <w:iCs/>
          <w:sz w:val="20"/>
          <w:szCs w:val="20"/>
        </w:rPr>
        <w:t xml:space="preserve"> "Na půjčky s rozumem" proto ukazujeme, že rozumná půjčka může lidem pomoci třeba dlouhodobě snížit náklady domácnosti,“ </w:t>
      </w:r>
      <w:r w:rsidR="009A4436" w:rsidRPr="00E41AFE">
        <w:rPr>
          <w:rStyle w:val="ui-provider"/>
          <w:rFonts w:ascii="Arial" w:hAnsi="Arial" w:cs="Arial"/>
          <w:iCs/>
          <w:sz w:val="20"/>
          <w:szCs w:val="20"/>
        </w:rPr>
        <w:t xml:space="preserve">doplňuje </w:t>
      </w:r>
      <w:r w:rsidR="009A4436" w:rsidRPr="00B66624">
        <w:rPr>
          <w:rFonts w:ascii="Arial" w:hAnsi="Arial" w:cs="Arial"/>
          <w:sz w:val="20"/>
          <w:szCs w:val="20"/>
        </w:rPr>
        <w:t xml:space="preserve">Karolína </w:t>
      </w:r>
      <w:proofErr w:type="spellStart"/>
      <w:r w:rsidR="009A4436" w:rsidRPr="00B66624">
        <w:rPr>
          <w:rFonts w:ascii="Arial" w:hAnsi="Arial" w:cs="Arial"/>
          <w:sz w:val="20"/>
          <w:szCs w:val="20"/>
        </w:rPr>
        <w:t>Trávničková</w:t>
      </w:r>
      <w:proofErr w:type="spellEnd"/>
      <w:r w:rsidR="009A4436" w:rsidRPr="00B66624">
        <w:rPr>
          <w:rFonts w:ascii="Arial" w:hAnsi="Arial" w:cs="Arial"/>
          <w:sz w:val="20"/>
          <w:szCs w:val="20"/>
        </w:rPr>
        <w:t xml:space="preserve"> ze strategického týmu </w:t>
      </w:r>
      <w:proofErr w:type="spellStart"/>
      <w:r w:rsidR="009A4436" w:rsidRPr="00B66624">
        <w:rPr>
          <w:rFonts w:ascii="Arial" w:hAnsi="Arial" w:cs="Arial"/>
          <w:sz w:val="20"/>
          <w:szCs w:val="20"/>
        </w:rPr>
        <w:t>Public</w:t>
      </w:r>
      <w:r w:rsidR="00C15FA0">
        <w:rPr>
          <w:rFonts w:ascii="Arial" w:hAnsi="Arial" w:cs="Arial"/>
          <w:sz w:val="20"/>
          <w:szCs w:val="20"/>
        </w:rPr>
        <w:t>i</w:t>
      </w:r>
      <w:r w:rsidR="009A4436" w:rsidRPr="00B66624">
        <w:rPr>
          <w:rFonts w:ascii="Arial" w:hAnsi="Arial" w:cs="Arial"/>
          <w:sz w:val="20"/>
          <w:szCs w:val="20"/>
        </w:rPr>
        <w:t>s</w:t>
      </w:r>
      <w:proofErr w:type="spellEnd"/>
      <w:r w:rsidR="009A4436" w:rsidRPr="00B66624">
        <w:rPr>
          <w:rFonts w:ascii="Arial" w:hAnsi="Arial" w:cs="Arial"/>
          <w:sz w:val="20"/>
          <w:szCs w:val="20"/>
        </w:rPr>
        <w:t>.</w:t>
      </w:r>
      <w:r w:rsidR="009A4436" w:rsidRPr="00EC353D">
        <w:t xml:space="preserve"> </w:t>
      </w:r>
    </w:p>
    <w:p w14:paraId="0FA364C9" w14:textId="5F94D347" w:rsidR="00EC52C0" w:rsidRDefault="084B89F5" w:rsidP="00E41AFE">
      <w:pPr>
        <w:rPr>
          <w:rFonts w:ascii="Arial" w:hAnsi="Arial" w:cs="Arial"/>
          <w:sz w:val="20"/>
          <w:szCs w:val="20"/>
        </w:rPr>
      </w:pPr>
      <w:r w:rsidRPr="084B89F5">
        <w:rPr>
          <w:rFonts w:ascii="Arial" w:hAnsi="Arial" w:cs="Arial"/>
          <w:i/>
          <w:iCs/>
          <w:sz w:val="20"/>
          <w:szCs w:val="20"/>
        </w:rPr>
        <w:t>„Konceptem nové kampaně reagujeme na změny na trhu v posledním roce, a to nejen podobou TV spotu, ale také v úpravě naší produktové nabídky. K hlavnímu akvizičnímu produktu Půjčka 10+1, se kterou zákazník splácí půjčku 10 měsíců a přeplatí pouze 1 splátku, jsme nyní přidali možnost odložit si až 2 splátky na později. Tím se snažíme reagovat na větší poptávku zákazníků po flexibilitě splácení a ujištění, že jim poskytovatel půjčky vyjde vstříc,</w:t>
      </w:r>
      <w:r w:rsidRPr="00E41AFE">
        <w:rPr>
          <w:rFonts w:ascii="Arial" w:hAnsi="Arial" w:cs="Arial"/>
          <w:sz w:val="20"/>
          <w:szCs w:val="20"/>
        </w:rPr>
        <w:t xml:space="preserve"> když je třeba,“</w:t>
      </w:r>
      <w:r w:rsidRPr="084B89F5">
        <w:rPr>
          <w:rFonts w:ascii="Arial" w:hAnsi="Arial" w:cs="Arial"/>
          <w:sz w:val="20"/>
          <w:szCs w:val="20"/>
        </w:rPr>
        <w:t xml:space="preserve"> uvádí Vladimíra </w:t>
      </w:r>
      <w:proofErr w:type="spellStart"/>
      <w:r w:rsidRPr="084B89F5">
        <w:rPr>
          <w:rFonts w:ascii="Arial" w:hAnsi="Arial" w:cs="Arial"/>
          <w:sz w:val="20"/>
          <w:szCs w:val="20"/>
        </w:rPr>
        <w:t>Vagenknecht</w:t>
      </w:r>
      <w:proofErr w:type="spellEnd"/>
      <w:r w:rsidRPr="084B89F5">
        <w:rPr>
          <w:rFonts w:ascii="Arial" w:hAnsi="Arial" w:cs="Arial"/>
          <w:sz w:val="20"/>
          <w:szCs w:val="20"/>
        </w:rPr>
        <w:t xml:space="preserve">, </w:t>
      </w:r>
      <w:r w:rsidR="0035157C">
        <w:rPr>
          <w:rFonts w:ascii="Arial" w:hAnsi="Arial" w:cs="Arial"/>
          <w:sz w:val="20"/>
          <w:szCs w:val="20"/>
        </w:rPr>
        <w:t xml:space="preserve">manažerka marketingové komunikace </w:t>
      </w:r>
      <w:r w:rsidRPr="084B89F5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84B89F5">
        <w:rPr>
          <w:rFonts w:ascii="Arial" w:hAnsi="Arial" w:cs="Arial"/>
          <w:sz w:val="20"/>
          <w:szCs w:val="20"/>
        </w:rPr>
        <w:t>Providentu</w:t>
      </w:r>
      <w:proofErr w:type="spellEnd"/>
      <w:r w:rsidRPr="084B89F5">
        <w:rPr>
          <w:rFonts w:ascii="Arial" w:hAnsi="Arial" w:cs="Arial"/>
          <w:sz w:val="20"/>
          <w:szCs w:val="20"/>
        </w:rPr>
        <w:t>.</w:t>
      </w:r>
    </w:p>
    <w:p w14:paraId="1B43E98A" w14:textId="26885E1C" w:rsidR="00EC52C0" w:rsidRDefault="5B51AC39" w:rsidP="001666A9">
      <w:pPr>
        <w:spacing w:after="0"/>
        <w:rPr>
          <w:rFonts w:ascii="Arial" w:hAnsi="Arial" w:cs="Arial"/>
          <w:sz w:val="20"/>
          <w:szCs w:val="20"/>
        </w:rPr>
      </w:pPr>
      <w:r w:rsidRPr="00E41AFE">
        <w:rPr>
          <w:rFonts w:ascii="Arial" w:hAnsi="Arial" w:cs="Arial"/>
          <w:sz w:val="20"/>
          <w:szCs w:val="20"/>
        </w:rPr>
        <w:t xml:space="preserve">Za konceptem nové kampaně, která </w:t>
      </w:r>
      <w:r w:rsidRPr="5B51AC39">
        <w:rPr>
          <w:rFonts w:ascii="Arial" w:hAnsi="Arial" w:cs="Arial"/>
          <w:sz w:val="20"/>
          <w:szCs w:val="20"/>
        </w:rPr>
        <w:t>se na</w:t>
      </w:r>
      <w:r w:rsidRPr="00E41AFE">
        <w:rPr>
          <w:rFonts w:ascii="Arial" w:hAnsi="Arial" w:cs="Arial"/>
          <w:sz w:val="20"/>
          <w:szCs w:val="20"/>
        </w:rPr>
        <w:t xml:space="preserve"> televizních obrazovkách </w:t>
      </w:r>
      <w:r w:rsidRPr="5B51AC39">
        <w:rPr>
          <w:rFonts w:ascii="Arial" w:hAnsi="Arial" w:cs="Arial"/>
          <w:sz w:val="20"/>
          <w:szCs w:val="20"/>
        </w:rPr>
        <w:t xml:space="preserve">začne objevovat </w:t>
      </w:r>
      <w:r w:rsidRPr="00E41AFE">
        <w:rPr>
          <w:rFonts w:ascii="Arial" w:hAnsi="Arial" w:cs="Arial"/>
          <w:sz w:val="20"/>
          <w:szCs w:val="20"/>
        </w:rPr>
        <w:t>od 1</w:t>
      </w:r>
      <w:r w:rsidR="001B11AC">
        <w:rPr>
          <w:rFonts w:ascii="Arial" w:hAnsi="Arial" w:cs="Arial"/>
          <w:sz w:val="20"/>
          <w:szCs w:val="20"/>
        </w:rPr>
        <w:t>1</w:t>
      </w:r>
      <w:r w:rsidRPr="00E41AFE">
        <w:rPr>
          <w:rFonts w:ascii="Arial" w:hAnsi="Arial" w:cs="Arial"/>
          <w:sz w:val="20"/>
          <w:szCs w:val="20"/>
        </w:rPr>
        <w:t xml:space="preserve">. října 2023, stojí kreativní </w:t>
      </w:r>
      <w:r w:rsidRPr="5B51AC39">
        <w:rPr>
          <w:rFonts w:ascii="Arial" w:hAnsi="Arial" w:cs="Arial"/>
          <w:sz w:val="20"/>
          <w:szCs w:val="20"/>
        </w:rPr>
        <w:t>a</w:t>
      </w:r>
      <w:r w:rsidRPr="00E41AFE">
        <w:rPr>
          <w:rFonts w:ascii="Arial" w:hAnsi="Arial" w:cs="Arial"/>
          <w:sz w:val="20"/>
          <w:szCs w:val="20"/>
        </w:rPr>
        <w:t>gentura</w:t>
      </w:r>
      <w:r w:rsidRPr="5B51AC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5B51AC39">
        <w:rPr>
          <w:rFonts w:ascii="Arial" w:hAnsi="Arial" w:cs="Arial"/>
          <w:sz w:val="20"/>
          <w:szCs w:val="20"/>
        </w:rPr>
        <w:t>Publicis</w:t>
      </w:r>
      <w:proofErr w:type="spellEnd"/>
      <w:r w:rsidRPr="5B51AC39">
        <w:rPr>
          <w:rFonts w:ascii="Arial" w:hAnsi="Arial" w:cs="Arial"/>
          <w:sz w:val="20"/>
          <w:szCs w:val="20"/>
        </w:rPr>
        <w:t xml:space="preserve">. Produkce se chopila agentura </w:t>
      </w:r>
      <w:proofErr w:type="spellStart"/>
      <w:r w:rsidRPr="5B51AC39">
        <w:rPr>
          <w:rFonts w:ascii="Arial" w:hAnsi="Arial" w:cs="Arial"/>
          <w:sz w:val="20"/>
          <w:szCs w:val="20"/>
        </w:rPr>
        <w:t>Up&amp;Up</w:t>
      </w:r>
      <w:proofErr w:type="spellEnd"/>
      <w:r w:rsidRPr="5B51AC39">
        <w:rPr>
          <w:rFonts w:ascii="Arial" w:hAnsi="Arial" w:cs="Arial"/>
          <w:sz w:val="20"/>
          <w:szCs w:val="20"/>
        </w:rPr>
        <w:t xml:space="preserve">, postprodukce pak UPP. Natáčení spotu probíhalo v červenci ve městě Slaný pod taktovkou režiséra Mika Samira, který stojí třeba za seriálem Iveta nebo snímkem Buď chlap! </w:t>
      </w:r>
    </w:p>
    <w:p w14:paraId="18DB66D3" w14:textId="53EAFDDD" w:rsidR="00EC52C0" w:rsidRDefault="00EC52C0" w:rsidP="5B51AC39">
      <w:pPr>
        <w:spacing w:after="0"/>
        <w:rPr>
          <w:rFonts w:ascii="Arial" w:hAnsi="Arial" w:cs="Arial"/>
          <w:sz w:val="20"/>
          <w:szCs w:val="20"/>
        </w:rPr>
      </w:pPr>
    </w:p>
    <w:p w14:paraId="6B6E80C1" w14:textId="5E4FD433" w:rsidR="00A04D20" w:rsidRPr="001B11AC" w:rsidRDefault="00A04D20" w:rsidP="00A04D20">
      <w:pPr>
        <w:rPr>
          <w:rFonts w:ascii="Arial" w:hAnsi="Arial" w:cs="Arial"/>
          <w:b/>
          <w:sz w:val="20"/>
          <w:szCs w:val="20"/>
        </w:rPr>
      </w:pPr>
      <w:r w:rsidRPr="001B11AC">
        <w:rPr>
          <w:rFonts w:ascii="Arial" w:hAnsi="Arial" w:cs="Arial"/>
          <w:b/>
          <w:sz w:val="20"/>
          <w:szCs w:val="20"/>
        </w:rPr>
        <w:t xml:space="preserve">Link na spot: </w:t>
      </w:r>
      <w:hyperlink r:id="rId10" w:history="1">
        <w:r w:rsidRPr="001B11AC">
          <w:rPr>
            <w:rStyle w:val="Hypertextovodkaz"/>
            <w:rFonts w:ascii="Arial" w:hAnsi="Arial" w:cs="Arial"/>
            <w:b/>
            <w:sz w:val="20"/>
            <w:szCs w:val="20"/>
          </w:rPr>
          <w:t>Ušetřete s Půjčkou 10+1 - YouTube</w:t>
        </w:r>
      </w:hyperlink>
    </w:p>
    <w:p w14:paraId="032F1DDE" w14:textId="77777777" w:rsidR="00EC52C0" w:rsidRDefault="00EC52C0" w:rsidP="009546D4">
      <w:pPr>
        <w:jc w:val="both"/>
        <w:rPr>
          <w:rFonts w:ascii="Arial" w:hAnsi="Arial" w:cs="Arial"/>
        </w:rPr>
      </w:pPr>
    </w:p>
    <w:p w14:paraId="2E5BE179" w14:textId="711791B3" w:rsidR="00515C15" w:rsidRPr="009C0EA7" w:rsidRDefault="00515C15">
      <w:pPr>
        <w:rPr>
          <w:rFonts w:ascii="Arial" w:hAnsi="Arial" w:cs="Arial"/>
          <w:b/>
        </w:rPr>
      </w:pPr>
    </w:p>
    <w:p w14:paraId="39951786" w14:textId="77777777" w:rsidR="00C64411" w:rsidRPr="009C0EA7" w:rsidRDefault="00C64411" w:rsidP="00C911D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O společnosti 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Provident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</w:t>
      </w:r>
    </w:p>
    <w:p w14:paraId="32E9A528" w14:textId="1D50B0F9" w:rsidR="0001720B" w:rsidRPr="009C0EA7" w:rsidRDefault="00736A4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>Společnost </w:t>
      </w:r>
      <w:proofErr w:type="spellStart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>Provident</w:t>
      </w:r>
      <w:proofErr w:type="spellEnd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> </w:t>
      </w:r>
      <w:proofErr w:type="spellStart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>Financial</w:t>
      </w:r>
      <w:proofErr w:type="spellEnd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 s.r.o. působí na českém trhu již více než 25 let a od vstupu na trh poskytla úvěr už miliónu klientů. Za transparentních podmínek nabízí hotovostní i bezhotovostní půjčky, které jsou bezúčelové, bez ručitele a bez skrytých poplatků. V rámci značky </w:t>
      </w:r>
      <w:proofErr w:type="spellStart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>Creditea</w:t>
      </w:r>
      <w:proofErr w:type="spellEnd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>Provident</w:t>
      </w:r>
      <w:proofErr w:type="spellEnd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 nabízí také revolvingový typ úvěru. V České republice zajišťuje zázemí společnosti 400 zaměstnanců a na 600 obchodních zástupců. </w:t>
      </w:r>
      <w:proofErr w:type="spellStart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>Provident</w:t>
      </w:r>
      <w:proofErr w:type="spellEnd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 je členem České leasingové a finanční asociace,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>Employer</w:t>
      </w:r>
      <w:proofErr w:type="spellEnd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 a signatářem Charty </w:t>
      </w:r>
      <w:proofErr w:type="gramStart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>diversity</w:t>
      </w:r>
      <w:proofErr w:type="gramEnd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>Provident</w:t>
      </w:r>
      <w:proofErr w:type="spellEnd"/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 je také iniciátorem projektu Neviditelní, který vznikl v roce 2020 s cílem upozornit veřejnost na důležité celospolečenské téma a zlepšit životní podmínky Neviditelných.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</w:rPr>
          <w:t>www.provident.cz</w:t>
        </w:r>
      </w:hyperlink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,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</w:rPr>
          <w:t>www.creditea.cz</w:t>
        </w:r>
      </w:hyperlink>
      <w:r>
        <w:rPr>
          <w:rStyle w:val="normaltextrun"/>
          <w:rFonts w:ascii="Arial" w:hAnsi="Arial" w:cs="Arial"/>
          <w:color w:val="808080"/>
          <w:sz w:val="20"/>
          <w:szCs w:val="20"/>
          <w:shd w:val="clear" w:color="auto" w:fill="FFFFFF"/>
        </w:rPr>
        <w:t xml:space="preserve">,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FFFFFF"/>
          </w:rPr>
          <w:t>www.neviditelni.org</w:t>
        </w:r>
      </w:hyperlink>
      <w:r>
        <w:rPr>
          <w:rStyle w:val="eop"/>
          <w:rFonts w:ascii="Arial" w:hAnsi="Arial" w:cs="Arial"/>
          <w:color w:val="0070C0"/>
          <w:sz w:val="18"/>
          <w:szCs w:val="18"/>
          <w:shd w:val="clear" w:color="auto" w:fill="FFFFFF"/>
        </w:rPr>
        <w:t> </w:t>
      </w:r>
    </w:p>
    <w:p w14:paraId="5DAB6C7B" w14:textId="77777777" w:rsidR="00C64411" w:rsidRPr="009C0EA7" w:rsidRDefault="00C64411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385623" w:themeColor="accent6" w:themeShade="80"/>
          <w:sz w:val="18"/>
          <w:szCs w:val="22"/>
          <w:lang w:eastAsia="en-US"/>
        </w:rPr>
      </w:pPr>
    </w:p>
    <w:p w14:paraId="4C4F980A" w14:textId="18186753" w:rsidR="00537416" w:rsidRPr="009C0EA7" w:rsidRDefault="00537416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0EDFB4A" w14:textId="77777777" w:rsidR="006F1989" w:rsidRPr="009C0EA7" w:rsidRDefault="006F1989" w:rsidP="006F198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 International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Finance (IPF), mateřská společnost českého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Providentu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. Ta působí ve Velké Británii již od roku 1880. IPF pod obchodním označením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kotována na londýnské burze cenných papírů od svého vzniku (IPF.L). </w:t>
      </w:r>
    </w:p>
    <w:p w14:paraId="0C4CE1C7" w14:textId="7F31B4B2" w:rsidR="00C64411" w:rsidRPr="009C0EA7" w:rsidRDefault="001B11AC" w:rsidP="006F198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  <w:hyperlink r:id="rId14" w:history="1">
        <w:r w:rsidR="006F1989" w:rsidRPr="009C0EA7">
          <w:rPr>
            <w:rFonts w:ascii="Arial" w:eastAsiaTheme="minorHAnsi" w:hAnsi="Arial" w:cs="Arial"/>
            <w:color w:val="0070C0"/>
            <w:sz w:val="18"/>
            <w:szCs w:val="22"/>
            <w:u w:val="single"/>
            <w:lang w:eastAsia="en-US"/>
          </w:rPr>
          <w:t>www.ipfin.co.uk</w:t>
        </w:r>
      </w:hyperlink>
    </w:p>
    <w:sectPr w:rsidR="00C64411" w:rsidRPr="009C0EA7" w:rsidSect="00DC0745">
      <w:headerReference w:type="default" r:id="rId15"/>
      <w:footerReference w:type="default" r:id="rId16"/>
      <w:pgSz w:w="11906" w:h="16838" w:code="9"/>
      <w:pgMar w:top="3629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7898" w14:textId="77777777" w:rsidR="00746BAB" w:rsidRDefault="00746BAB" w:rsidP="005E69EA">
      <w:pPr>
        <w:spacing w:after="0" w:line="240" w:lineRule="auto"/>
      </w:pPr>
      <w:r>
        <w:separator/>
      </w:r>
    </w:p>
  </w:endnote>
  <w:endnote w:type="continuationSeparator" w:id="0">
    <w:p w14:paraId="238E8A01" w14:textId="77777777" w:rsidR="00746BAB" w:rsidRDefault="00746BAB" w:rsidP="005E69EA">
      <w:pPr>
        <w:spacing w:after="0" w:line="240" w:lineRule="auto"/>
      </w:pPr>
      <w:r>
        <w:continuationSeparator/>
      </w:r>
    </w:p>
  </w:endnote>
  <w:endnote w:type="continuationNotice" w:id="1">
    <w:p w14:paraId="7510AACF" w14:textId="77777777" w:rsidR="00746BAB" w:rsidRDefault="00746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Rounded Book">
    <w:altName w:val="Calibri"/>
    <w:charset w:val="00"/>
    <w:family w:val="modern"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charset w:val="00"/>
    <w:family w:val="modern"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DC0745" w:rsidRPr="00071DD6" w:rsidRDefault="00564ED0" w:rsidP="00DC0745">
                          <w:pPr>
                            <w:pStyle w:val="patika"/>
                          </w:pPr>
                          <w:proofErr w:type="spellStart"/>
                          <w:r w:rsidRPr="00071DD6">
                            <w:t>Provident</w:t>
                          </w:r>
                          <w:proofErr w:type="spellEnd"/>
                          <w:r w:rsidRPr="00071DD6">
                            <w:t xml:space="preserve">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DC0745" w:rsidRPr="00071DD6" w:rsidRDefault="00564ED0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9A08944">
              <v:stroke joinstyle="miter"/>
              <v:path gradientshapeok="t" o:connecttype="rect"/>
            </v:shapetype>
            <v:shape id="Textové pole 3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>
              <v:textbox inset="0,0,0,0">
                <w:txbxContent>
                  <w:p w:rsidRPr="00071DD6" w:rsidR="00DC0745" w:rsidP="00DC0745" w:rsidRDefault="00564ED0" w14:paraId="20A73136" w14:textId="77777777">
                    <w:pPr>
                      <w:pStyle w:val="patika"/>
                    </w:pPr>
                    <w:r w:rsidRPr="00071DD6">
                      <w:t>Provident Financial s.r.o.</w:t>
                    </w:r>
                  </w:p>
                  <w:p w:rsidRPr="00071DD6" w:rsidR="00DC0745" w:rsidP="00DC0745" w:rsidRDefault="00564ED0" w14:paraId="5BF93C92" w14:textId="77777777">
                    <w:pPr>
                      <w:spacing w:after="0" w:line="240" w:lineRule="auto"/>
                      <w:rPr>
                        <w:rFonts w:ascii="Arial" w:hAnsi="Arial" w:eastAsia="Gotham Rounded Book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hAnsi="Arial" w:eastAsia="Gotham Rounded Book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:rsidRPr="00071DD6" w:rsidR="00DC0745" w:rsidP="00DC0745" w:rsidRDefault="00564ED0" w14:paraId="596B7A18" w14:textId="77777777">
                    <w:pPr>
                      <w:pStyle w:val="Zpat"/>
                      <w:rPr>
                        <w:rFonts w:ascii="Arial" w:hAnsi="Arial" w:eastAsia="Gotham Rounded Book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hAnsi="Arial" w:eastAsia="Gotham Rounded Book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:rsidRPr="00071DD6" w:rsidR="00DC0745" w:rsidP="00DC0745" w:rsidRDefault="00564ED0" w14:paraId="66EA7659" w14:textId="77777777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hAnsi="Arial" w:eastAsia="Gotham Rounded Book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11F15B" w14:textId="23CA7512" w:rsidR="00DC0745" w:rsidRDefault="00564ED0" w:rsidP="00DC0745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E41AFE">
      <w:rPr>
        <w:rFonts w:ascii="Arial" w:eastAsia="Gotham Rounded Bold" w:hAnsi="Arial" w:cs="Arial"/>
        <w:b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2" behindDoc="0" locked="0" layoutInCell="1" allowOverlap="1" wp14:anchorId="2427F2FB" wp14:editId="2BA13AF6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5" name="Grafický 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7D8C" w:rsidRPr="00E41AFE">
      <w:rPr>
        <w:rFonts w:ascii="Arial" w:eastAsia="Gotham Rounded Bold" w:hAnsi="Arial" w:cs="Arial"/>
        <w:b/>
        <w:noProof/>
        <w:color w:val="000000"/>
        <w:sz w:val="20"/>
        <w:szCs w:val="20"/>
        <w:lang w:eastAsia="cs-CZ"/>
      </w:rPr>
      <w:t>Jana Austová Pikardová</w:t>
    </w:r>
    <w:r w:rsidRPr="00637D8C">
      <w:rPr>
        <w:rFonts w:ascii="Arial" w:hAnsi="Arial" w:cs="Arial"/>
        <w:b/>
        <w:bCs/>
        <w:sz w:val="20"/>
        <w:szCs w:val="20"/>
      </w:rPr>
      <w:t xml:space="preserve"> </w:t>
    </w:r>
    <w:r w:rsidRPr="00637D8C">
      <w:rPr>
        <w:rFonts w:ascii="Arial" w:eastAsia="Gotham Rounded Bold" w:hAnsi="Arial" w:cs="Arial"/>
        <w:b/>
        <w:bCs/>
        <w:color w:val="000000"/>
        <w:sz w:val="20"/>
        <w:szCs w:val="20"/>
      </w:rPr>
      <w:t>|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 xml:space="preserve"> tisková mluvčí</w:t>
    </w:r>
  </w:p>
  <w:p w14:paraId="78A98465" w14:textId="54111701" w:rsidR="00DC0745" w:rsidRPr="006B3D68" w:rsidRDefault="00564ED0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+420</w:t>
    </w:r>
    <w:r w:rsidR="00637D8C">
      <w:rPr>
        <w:rFonts w:ascii="Arial" w:eastAsia="Gotham Rounded Bold" w:hAnsi="Arial" w:cs="Arial"/>
        <w:color w:val="000000"/>
        <w:sz w:val="20"/>
        <w:szCs w:val="20"/>
      </w:rPr>
      <w:t> 724 573 665</w:t>
    </w:r>
  </w:p>
  <w:p w14:paraId="4439FC78" w14:textId="34C22E77" w:rsidR="00DC0745" w:rsidRPr="006B3D68" w:rsidRDefault="00637D8C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="00564ED0"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377A" w14:textId="77777777" w:rsidR="00746BAB" w:rsidRDefault="00746BAB" w:rsidP="005E69EA">
      <w:pPr>
        <w:spacing w:after="0" w:line="240" w:lineRule="auto"/>
      </w:pPr>
      <w:r>
        <w:separator/>
      </w:r>
    </w:p>
  </w:footnote>
  <w:footnote w:type="continuationSeparator" w:id="0">
    <w:p w14:paraId="10FAFAEA" w14:textId="77777777" w:rsidR="00746BAB" w:rsidRDefault="00746BAB" w:rsidP="005E69EA">
      <w:pPr>
        <w:spacing w:after="0" w:line="240" w:lineRule="auto"/>
      </w:pPr>
      <w:r>
        <w:continuationSeparator/>
      </w:r>
    </w:p>
  </w:footnote>
  <w:footnote w:type="continuationNotice" w:id="1">
    <w:p w14:paraId="38E41CB4" w14:textId="77777777" w:rsidR="00746BAB" w:rsidRDefault="00746B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3BC3" w14:textId="4E255639" w:rsidR="00DC0745" w:rsidRDefault="00EC52C0" w:rsidP="0053038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0969B2A9" wp14:editId="220403A5">
          <wp:simplePos x="0" y="0"/>
          <wp:positionH relativeFrom="margin">
            <wp:posOffset>2178050</wp:posOffset>
          </wp:positionH>
          <wp:positionV relativeFrom="paragraph">
            <wp:posOffset>-521335</wp:posOffset>
          </wp:positionV>
          <wp:extent cx="3121660" cy="567055"/>
          <wp:effectExtent l="0" t="0" r="2540" b="4445"/>
          <wp:wrapSquare wrapText="bothSides"/>
          <wp:docPr id="9" name="Obrázek 9" descr="Obsah obrázku Grafika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Grafika, text, Písmo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7FE672" wp14:editId="23069240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DC0745" w:rsidRPr="005E69EA" w:rsidRDefault="00564ED0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oval id="Ovál 26" style="position:absolute;left:0;text-align:left;margin-left:-88.9pt;margin-top:-70.25pt;width:109.45pt;height:109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dda43" stroked="f" strokeweight="1pt" w14:anchorId="227FE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>
              <v:fill type="gradient" color2="#02ace9" colors="0 #adda43;.5 #55b883;1 #02ace9" angle="45" focus="100%" rotate="t">
                <o:fill v:ext="view" type="gradientUnscaled"/>
              </v:fill>
              <v:stroke joinstyle="miter"/>
              <v:textbox inset="0,0,0,1.3mm">
                <w:txbxContent>
                  <w:p w:rsidRPr="005E69EA" w:rsidR="00DC0745" w:rsidP="00DC0745" w:rsidRDefault="00564ED0" w14:paraId="153875FD" w14:textId="77777777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60A3ACC4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rect id="Obdélník 4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spid="_x0000_s1026" fillcolor="#f2f2f2" stroked="f" w14:anchorId="63633A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EA"/>
    <w:rsid w:val="00006AE8"/>
    <w:rsid w:val="00006DC5"/>
    <w:rsid w:val="000075A8"/>
    <w:rsid w:val="00010568"/>
    <w:rsid w:val="00012D6F"/>
    <w:rsid w:val="00013761"/>
    <w:rsid w:val="00015B3D"/>
    <w:rsid w:val="0001718B"/>
    <w:rsid w:val="0001720B"/>
    <w:rsid w:val="00025070"/>
    <w:rsid w:val="0002717B"/>
    <w:rsid w:val="00027394"/>
    <w:rsid w:val="00030067"/>
    <w:rsid w:val="00030549"/>
    <w:rsid w:val="00031648"/>
    <w:rsid w:val="0003318D"/>
    <w:rsid w:val="00035141"/>
    <w:rsid w:val="000375E3"/>
    <w:rsid w:val="00042B79"/>
    <w:rsid w:val="00043001"/>
    <w:rsid w:val="00055F76"/>
    <w:rsid w:val="00056849"/>
    <w:rsid w:val="000618BE"/>
    <w:rsid w:val="00066FAE"/>
    <w:rsid w:val="0007185A"/>
    <w:rsid w:val="00072B94"/>
    <w:rsid w:val="00076959"/>
    <w:rsid w:val="000928A4"/>
    <w:rsid w:val="0009582A"/>
    <w:rsid w:val="0009661A"/>
    <w:rsid w:val="0009778D"/>
    <w:rsid w:val="000A7611"/>
    <w:rsid w:val="000A790E"/>
    <w:rsid w:val="000B5279"/>
    <w:rsid w:val="000C257B"/>
    <w:rsid w:val="000D18DA"/>
    <w:rsid w:val="000E2ED2"/>
    <w:rsid w:val="000E3C49"/>
    <w:rsid w:val="000E5946"/>
    <w:rsid w:val="000E5C3C"/>
    <w:rsid w:val="000F29C4"/>
    <w:rsid w:val="001001E9"/>
    <w:rsid w:val="00103912"/>
    <w:rsid w:val="001065CC"/>
    <w:rsid w:val="001074A1"/>
    <w:rsid w:val="00113B8B"/>
    <w:rsid w:val="001155DD"/>
    <w:rsid w:val="00115C82"/>
    <w:rsid w:val="00117364"/>
    <w:rsid w:val="001202CD"/>
    <w:rsid w:val="00120571"/>
    <w:rsid w:val="0012223C"/>
    <w:rsid w:val="00136B55"/>
    <w:rsid w:val="00136BC9"/>
    <w:rsid w:val="001411F2"/>
    <w:rsid w:val="001427F8"/>
    <w:rsid w:val="001462FE"/>
    <w:rsid w:val="001478AC"/>
    <w:rsid w:val="001500D9"/>
    <w:rsid w:val="00154448"/>
    <w:rsid w:val="001625BF"/>
    <w:rsid w:val="001666A9"/>
    <w:rsid w:val="00166EF0"/>
    <w:rsid w:val="00171CBF"/>
    <w:rsid w:val="00174AE8"/>
    <w:rsid w:val="00175111"/>
    <w:rsid w:val="00177367"/>
    <w:rsid w:val="001804A5"/>
    <w:rsid w:val="001819AD"/>
    <w:rsid w:val="001838FF"/>
    <w:rsid w:val="00186CD2"/>
    <w:rsid w:val="00196AD4"/>
    <w:rsid w:val="001A260E"/>
    <w:rsid w:val="001A4E58"/>
    <w:rsid w:val="001A5E8F"/>
    <w:rsid w:val="001A6503"/>
    <w:rsid w:val="001A7739"/>
    <w:rsid w:val="001B02DE"/>
    <w:rsid w:val="001B11AC"/>
    <w:rsid w:val="001B15DF"/>
    <w:rsid w:val="001B17EA"/>
    <w:rsid w:val="001B38D6"/>
    <w:rsid w:val="001B4802"/>
    <w:rsid w:val="001C1278"/>
    <w:rsid w:val="001C244D"/>
    <w:rsid w:val="001C6967"/>
    <w:rsid w:val="001D012F"/>
    <w:rsid w:val="001D072F"/>
    <w:rsid w:val="001D12C7"/>
    <w:rsid w:val="001D2BC5"/>
    <w:rsid w:val="001D5C76"/>
    <w:rsid w:val="001D7F59"/>
    <w:rsid w:val="001E1377"/>
    <w:rsid w:val="001E1D93"/>
    <w:rsid w:val="001F47D5"/>
    <w:rsid w:val="001F4BDD"/>
    <w:rsid w:val="0020012F"/>
    <w:rsid w:val="00202CEC"/>
    <w:rsid w:val="00203425"/>
    <w:rsid w:val="00203A50"/>
    <w:rsid w:val="0020447A"/>
    <w:rsid w:val="00204DB6"/>
    <w:rsid w:val="002232B3"/>
    <w:rsid w:val="00226612"/>
    <w:rsid w:val="00235012"/>
    <w:rsid w:val="00245CED"/>
    <w:rsid w:val="00246064"/>
    <w:rsid w:val="00255407"/>
    <w:rsid w:val="00256612"/>
    <w:rsid w:val="0025794C"/>
    <w:rsid w:val="00260CFA"/>
    <w:rsid w:val="00261557"/>
    <w:rsid w:val="00261853"/>
    <w:rsid w:val="00263E0C"/>
    <w:rsid w:val="0026581F"/>
    <w:rsid w:val="00267A51"/>
    <w:rsid w:val="002722AD"/>
    <w:rsid w:val="002767C1"/>
    <w:rsid w:val="0028002C"/>
    <w:rsid w:val="00281DC5"/>
    <w:rsid w:val="0028324A"/>
    <w:rsid w:val="00292560"/>
    <w:rsid w:val="002C0779"/>
    <w:rsid w:val="002C15DF"/>
    <w:rsid w:val="002C7849"/>
    <w:rsid w:val="002C7F16"/>
    <w:rsid w:val="002D0750"/>
    <w:rsid w:val="002D1912"/>
    <w:rsid w:val="002D23B5"/>
    <w:rsid w:val="002D5023"/>
    <w:rsid w:val="002D6579"/>
    <w:rsid w:val="002E327D"/>
    <w:rsid w:val="002E4618"/>
    <w:rsid w:val="002E4B04"/>
    <w:rsid w:val="002E75AE"/>
    <w:rsid w:val="002F0C29"/>
    <w:rsid w:val="002F2DD5"/>
    <w:rsid w:val="00310F85"/>
    <w:rsid w:val="00312FF9"/>
    <w:rsid w:val="003147C4"/>
    <w:rsid w:val="00321442"/>
    <w:rsid w:val="00323118"/>
    <w:rsid w:val="00327ECA"/>
    <w:rsid w:val="003335F3"/>
    <w:rsid w:val="0033436A"/>
    <w:rsid w:val="00336360"/>
    <w:rsid w:val="003379C5"/>
    <w:rsid w:val="00340772"/>
    <w:rsid w:val="00343EA3"/>
    <w:rsid w:val="00344245"/>
    <w:rsid w:val="0035157C"/>
    <w:rsid w:val="00354607"/>
    <w:rsid w:val="00356159"/>
    <w:rsid w:val="00360857"/>
    <w:rsid w:val="003644CD"/>
    <w:rsid w:val="003663EF"/>
    <w:rsid w:val="003676D5"/>
    <w:rsid w:val="00371C53"/>
    <w:rsid w:val="00372772"/>
    <w:rsid w:val="00372D38"/>
    <w:rsid w:val="0037562C"/>
    <w:rsid w:val="00384F5B"/>
    <w:rsid w:val="00394C0D"/>
    <w:rsid w:val="003A00F6"/>
    <w:rsid w:val="003A0A87"/>
    <w:rsid w:val="003B25A2"/>
    <w:rsid w:val="003B38C2"/>
    <w:rsid w:val="003B3BE3"/>
    <w:rsid w:val="003B6237"/>
    <w:rsid w:val="003C1AE6"/>
    <w:rsid w:val="003C2096"/>
    <w:rsid w:val="003D0433"/>
    <w:rsid w:val="003D0F12"/>
    <w:rsid w:val="003D273E"/>
    <w:rsid w:val="003D3725"/>
    <w:rsid w:val="003D4162"/>
    <w:rsid w:val="003D4CCC"/>
    <w:rsid w:val="003D5F2B"/>
    <w:rsid w:val="003D7BA8"/>
    <w:rsid w:val="003E3F6B"/>
    <w:rsid w:val="003E71F5"/>
    <w:rsid w:val="003E7A9A"/>
    <w:rsid w:val="003F1C47"/>
    <w:rsid w:val="003F3EBC"/>
    <w:rsid w:val="003F665C"/>
    <w:rsid w:val="003F7AE4"/>
    <w:rsid w:val="0040166D"/>
    <w:rsid w:val="004020A8"/>
    <w:rsid w:val="004054B7"/>
    <w:rsid w:val="00411504"/>
    <w:rsid w:val="00412804"/>
    <w:rsid w:val="00423E45"/>
    <w:rsid w:val="00425D42"/>
    <w:rsid w:val="004275C5"/>
    <w:rsid w:val="00430C6D"/>
    <w:rsid w:val="00434275"/>
    <w:rsid w:val="00437051"/>
    <w:rsid w:val="00440C4B"/>
    <w:rsid w:val="00442F71"/>
    <w:rsid w:val="00443A7E"/>
    <w:rsid w:val="0044604F"/>
    <w:rsid w:val="00447961"/>
    <w:rsid w:val="004504F5"/>
    <w:rsid w:val="00450B51"/>
    <w:rsid w:val="004549CC"/>
    <w:rsid w:val="00455289"/>
    <w:rsid w:val="00461300"/>
    <w:rsid w:val="0046233B"/>
    <w:rsid w:val="00462971"/>
    <w:rsid w:val="00466921"/>
    <w:rsid w:val="0047214A"/>
    <w:rsid w:val="00473810"/>
    <w:rsid w:val="0047650B"/>
    <w:rsid w:val="00482984"/>
    <w:rsid w:val="00485883"/>
    <w:rsid w:val="00486B22"/>
    <w:rsid w:val="00486FAB"/>
    <w:rsid w:val="00487DD0"/>
    <w:rsid w:val="00497D8A"/>
    <w:rsid w:val="004A0BBD"/>
    <w:rsid w:val="004B08DC"/>
    <w:rsid w:val="004B1C9D"/>
    <w:rsid w:val="004B2DD8"/>
    <w:rsid w:val="004B4EF9"/>
    <w:rsid w:val="004B6D75"/>
    <w:rsid w:val="004C3BD3"/>
    <w:rsid w:val="004C4890"/>
    <w:rsid w:val="004D08B6"/>
    <w:rsid w:val="004D1207"/>
    <w:rsid w:val="004D12B0"/>
    <w:rsid w:val="004D1760"/>
    <w:rsid w:val="004D391F"/>
    <w:rsid w:val="004D4636"/>
    <w:rsid w:val="004D719A"/>
    <w:rsid w:val="004E21DE"/>
    <w:rsid w:val="004E35C5"/>
    <w:rsid w:val="004E5791"/>
    <w:rsid w:val="004E743A"/>
    <w:rsid w:val="004F2A14"/>
    <w:rsid w:val="004F2DBF"/>
    <w:rsid w:val="004F40AA"/>
    <w:rsid w:val="004F419F"/>
    <w:rsid w:val="004F566F"/>
    <w:rsid w:val="0050316B"/>
    <w:rsid w:val="00505D2E"/>
    <w:rsid w:val="00514148"/>
    <w:rsid w:val="0051419D"/>
    <w:rsid w:val="00515C15"/>
    <w:rsid w:val="00517924"/>
    <w:rsid w:val="00523622"/>
    <w:rsid w:val="005248C8"/>
    <w:rsid w:val="00527046"/>
    <w:rsid w:val="0052749E"/>
    <w:rsid w:val="00527CD3"/>
    <w:rsid w:val="00530389"/>
    <w:rsid w:val="00533C8F"/>
    <w:rsid w:val="00534B74"/>
    <w:rsid w:val="0053576A"/>
    <w:rsid w:val="00535C11"/>
    <w:rsid w:val="005365AD"/>
    <w:rsid w:val="00536E73"/>
    <w:rsid w:val="00536FED"/>
    <w:rsid w:val="00537256"/>
    <w:rsid w:val="00537416"/>
    <w:rsid w:val="005421B7"/>
    <w:rsid w:val="005431E3"/>
    <w:rsid w:val="0055205A"/>
    <w:rsid w:val="00552469"/>
    <w:rsid w:val="00552506"/>
    <w:rsid w:val="00555E2C"/>
    <w:rsid w:val="00563463"/>
    <w:rsid w:val="00564ED0"/>
    <w:rsid w:val="0056700D"/>
    <w:rsid w:val="00574A89"/>
    <w:rsid w:val="0059480A"/>
    <w:rsid w:val="00594CE8"/>
    <w:rsid w:val="00595AC0"/>
    <w:rsid w:val="00596B49"/>
    <w:rsid w:val="005A075C"/>
    <w:rsid w:val="005A39EB"/>
    <w:rsid w:val="005A40BC"/>
    <w:rsid w:val="005A652A"/>
    <w:rsid w:val="005A7632"/>
    <w:rsid w:val="005B1F82"/>
    <w:rsid w:val="005B2749"/>
    <w:rsid w:val="005B3F0D"/>
    <w:rsid w:val="005B6D0D"/>
    <w:rsid w:val="005B7D3A"/>
    <w:rsid w:val="005B7E35"/>
    <w:rsid w:val="005C0C64"/>
    <w:rsid w:val="005C2C5B"/>
    <w:rsid w:val="005C5EE8"/>
    <w:rsid w:val="005D1F87"/>
    <w:rsid w:val="005D3009"/>
    <w:rsid w:val="005E008A"/>
    <w:rsid w:val="005E0FE9"/>
    <w:rsid w:val="005E4D1F"/>
    <w:rsid w:val="005E69EA"/>
    <w:rsid w:val="005E6B72"/>
    <w:rsid w:val="005E7E52"/>
    <w:rsid w:val="005F3FC8"/>
    <w:rsid w:val="006023BD"/>
    <w:rsid w:val="00606C8C"/>
    <w:rsid w:val="00610164"/>
    <w:rsid w:val="00615523"/>
    <w:rsid w:val="00625D68"/>
    <w:rsid w:val="00626669"/>
    <w:rsid w:val="00634C6E"/>
    <w:rsid w:val="00637D8C"/>
    <w:rsid w:val="00641EE0"/>
    <w:rsid w:val="00645B53"/>
    <w:rsid w:val="006466C7"/>
    <w:rsid w:val="00647099"/>
    <w:rsid w:val="00662446"/>
    <w:rsid w:val="00663AC3"/>
    <w:rsid w:val="00680C1F"/>
    <w:rsid w:val="0068329C"/>
    <w:rsid w:val="00683A25"/>
    <w:rsid w:val="0068506A"/>
    <w:rsid w:val="00690FCD"/>
    <w:rsid w:val="0069206A"/>
    <w:rsid w:val="006A23FE"/>
    <w:rsid w:val="006A43F7"/>
    <w:rsid w:val="006B067A"/>
    <w:rsid w:val="006B0F3A"/>
    <w:rsid w:val="006C5FBC"/>
    <w:rsid w:val="006C6B40"/>
    <w:rsid w:val="006D06A4"/>
    <w:rsid w:val="006D2BC1"/>
    <w:rsid w:val="006D317C"/>
    <w:rsid w:val="006D46E1"/>
    <w:rsid w:val="006E2398"/>
    <w:rsid w:val="006E32BF"/>
    <w:rsid w:val="006E39D8"/>
    <w:rsid w:val="006F1989"/>
    <w:rsid w:val="006F2050"/>
    <w:rsid w:val="006F4BD6"/>
    <w:rsid w:val="006F732F"/>
    <w:rsid w:val="006F7EBF"/>
    <w:rsid w:val="00705AE7"/>
    <w:rsid w:val="00711932"/>
    <w:rsid w:val="0071636C"/>
    <w:rsid w:val="00722896"/>
    <w:rsid w:val="00723009"/>
    <w:rsid w:val="00723781"/>
    <w:rsid w:val="007259CE"/>
    <w:rsid w:val="007264C7"/>
    <w:rsid w:val="00726F0E"/>
    <w:rsid w:val="007279D1"/>
    <w:rsid w:val="00731883"/>
    <w:rsid w:val="00732310"/>
    <w:rsid w:val="00732C3D"/>
    <w:rsid w:val="00732F02"/>
    <w:rsid w:val="00736A49"/>
    <w:rsid w:val="007410F2"/>
    <w:rsid w:val="00742F17"/>
    <w:rsid w:val="007438CD"/>
    <w:rsid w:val="0074423A"/>
    <w:rsid w:val="007451BE"/>
    <w:rsid w:val="007452DB"/>
    <w:rsid w:val="007463AC"/>
    <w:rsid w:val="00746BAB"/>
    <w:rsid w:val="0075491B"/>
    <w:rsid w:val="007579C3"/>
    <w:rsid w:val="007601EA"/>
    <w:rsid w:val="007602CA"/>
    <w:rsid w:val="007605DB"/>
    <w:rsid w:val="00760D69"/>
    <w:rsid w:val="00762B6E"/>
    <w:rsid w:val="007673A1"/>
    <w:rsid w:val="007730E0"/>
    <w:rsid w:val="007747CE"/>
    <w:rsid w:val="0078117F"/>
    <w:rsid w:val="00782250"/>
    <w:rsid w:val="007832BD"/>
    <w:rsid w:val="007844C9"/>
    <w:rsid w:val="007905F5"/>
    <w:rsid w:val="00794325"/>
    <w:rsid w:val="0079449F"/>
    <w:rsid w:val="007948C5"/>
    <w:rsid w:val="00794ACB"/>
    <w:rsid w:val="007A17F3"/>
    <w:rsid w:val="007A2F0E"/>
    <w:rsid w:val="007B250E"/>
    <w:rsid w:val="007B3019"/>
    <w:rsid w:val="007B7D7E"/>
    <w:rsid w:val="007C4B1D"/>
    <w:rsid w:val="007C4CE3"/>
    <w:rsid w:val="007C563D"/>
    <w:rsid w:val="007C584E"/>
    <w:rsid w:val="007D0451"/>
    <w:rsid w:val="007D1844"/>
    <w:rsid w:val="007D5947"/>
    <w:rsid w:val="007D6D73"/>
    <w:rsid w:val="007E46F7"/>
    <w:rsid w:val="007E5944"/>
    <w:rsid w:val="007F5F34"/>
    <w:rsid w:val="007F7518"/>
    <w:rsid w:val="008007B6"/>
    <w:rsid w:val="0080314B"/>
    <w:rsid w:val="00806B9C"/>
    <w:rsid w:val="00821C69"/>
    <w:rsid w:val="00824BF8"/>
    <w:rsid w:val="00824F79"/>
    <w:rsid w:val="008257CE"/>
    <w:rsid w:val="008362EF"/>
    <w:rsid w:val="00836AFE"/>
    <w:rsid w:val="00836ECC"/>
    <w:rsid w:val="008374F0"/>
    <w:rsid w:val="00842AFE"/>
    <w:rsid w:val="0084422F"/>
    <w:rsid w:val="008478B3"/>
    <w:rsid w:val="00847A5D"/>
    <w:rsid w:val="00851FF6"/>
    <w:rsid w:val="00875315"/>
    <w:rsid w:val="00881C56"/>
    <w:rsid w:val="00882F83"/>
    <w:rsid w:val="00883A83"/>
    <w:rsid w:val="00887587"/>
    <w:rsid w:val="00892182"/>
    <w:rsid w:val="00894631"/>
    <w:rsid w:val="00894CA6"/>
    <w:rsid w:val="008971F1"/>
    <w:rsid w:val="00897264"/>
    <w:rsid w:val="008B0880"/>
    <w:rsid w:val="008C3153"/>
    <w:rsid w:val="008C43C0"/>
    <w:rsid w:val="008C5B66"/>
    <w:rsid w:val="008C7CC6"/>
    <w:rsid w:val="008D2324"/>
    <w:rsid w:val="008D58E8"/>
    <w:rsid w:val="008E647A"/>
    <w:rsid w:val="008E66EE"/>
    <w:rsid w:val="008F1094"/>
    <w:rsid w:val="008F5B9D"/>
    <w:rsid w:val="008F68E1"/>
    <w:rsid w:val="008F7B23"/>
    <w:rsid w:val="009002B1"/>
    <w:rsid w:val="0090252B"/>
    <w:rsid w:val="009032F1"/>
    <w:rsid w:val="00916485"/>
    <w:rsid w:val="009166B7"/>
    <w:rsid w:val="00921C62"/>
    <w:rsid w:val="00925ACE"/>
    <w:rsid w:val="00935AB7"/>
    <w:rsid w:val="009373B8"/>
    <w:rsid w:val="00937C48"/>
    <w:rsid w:val="009422A9"/>
    <w:rsid w:val="009546D4"/>
    <w:rsid w:val="0096171A"/>
    <w:rsid w:val="00965721"/>
    <w:rsid w:val="00966234"/>
    <w:rsid w:val="009760BF"/>
    <w:rsid w:val="00977EFA"/>
    <w:rsid w:val="00990755"/>
    <w:rsid w:val="00993556"/>
    <w:rsid w:val="009937D2"/>
    <w:rsid w:val="009A39AF"/>
    <w:rsid w:val="009A4436"/>
    <w:rsid w:val="009A4ED3"/>
    <w:rsid w:val="009B2867"/>
    <w:rsid w:val="009B2C2B"/>
    <w:rsid w:val="009B5D01"/>
    <w:rsid w:val="009C0EA7"/>
    <w:rsid w:val="009D09F9"/>
    <w:rsid w:val="009D2CC4"/>
    <w:rsid w:val="009D56EC"/>
    <w:rsid w:val="009D793C"/>
    <w:rsid w:val="009E3DCC"/>
    <w:rsid w:val="009E4C39"/>
    <w:rsid w:val="009E6332"/>
    <w:rsid w:val="009E7F0E"/>
    <w:rsid w:val="009F1D9C"/>
    <w:rsid w:val="009F1F44"/>
    <w:rsid w:val="009F622D"/>
    <w:rsid w:val="009F71D1"/>
    <w:rsid w:val="00A02908"/>
    <w:rsid w:val="00A02B82"/>
    <w:rsid w:val="00A02C17"/>
    <w:rsid w:val="00A03E51"/>
    <w:rsid w:val="00A04D20"/>
    <w:rsid w:val="00A0770A"/>
    <w:rsid w:val="00A10FFC"/>
    <w:rsid w:val="00A15986"/>
    <w:rsid w:val="00A23650"/>
    <w:rsid w:val="00A25616"/>
    <w:rsid w:val="00A33ADD"/>
    <w:rsid w:val="00A35DFA"/>
    <w:rsid w:val="00A367EC"/>
    <w:rsid w:val="00A40876"/>
    <w:rsid w:val="00A455D8"/>
    <w:rsid w:val="00A4689B"/>
    <w:rsid w:val="00A46B61"/>
    <w:rsid w:val="00A524EC"/>
    <w:rsid w:val="00A54FA2"/>
    <w:rsid w:val="00A576DA"/>
    <w:rsid w:val="00A614F5"/>
    <w:rsid w:val="00A71970"/>
    <w:rsid w:val="00A71EC0"/>
    <w:rsid w:val="00A7390E"/>
    <w:rsid w:val="00A75F6D"/>
    <w:rsid w:val="00A824F1"/>
    <w:rsid w:val="00A8469E"/>
    <w:rsid w:val="00A8569B"/>
    <w:rsid w:val="00A87FA8"/>
    <w:rsid w:val="00A91C77"/>
    <w:rsid w:val="00A921D3"/>
    <w:rsid w:val="00A9232F"/>
    <w:rsid w:val="00A9252A"/>
    <w:rsid w:val="00A9303E"/>
    <w:rsid w:val="00A93F6D"/>
    <w:rsid w:val="00A945DB"/>
    <w:rsid w:val="00A96509"/>
    <w:rsid w:val="00AA1976"/>
    <w:rsid w:val="00AA4187"/>
    <w:rsid w:val="00AC3984"/>
    <w:rsid w:val="00AC4FED"/>
    <w:rsid w:val="00AC5C83"/>
    <w:rsid w:val="00AE58ED"/>
    <w:rsid w:val="00AE7799"/>
    <w:rsid w:val="00AF0A00"/>
    <w:rsid w:val="00AF1D88"/>
    <w:rsid w:val="00AF4B32"/>
    <w:rsid w:val="00AF4BD2"/>
    <w:rsid w:val="00AF5129"/>
    <w:rsid w:val="00AF67C8"/>
    <w:rsid w:val="00AF6A34"/>
    <w:rsid w:val="00B1005F"/>
    <w:rsid w:val="00B1595E"/>
    <w:rsid w:val="00B15E77"/>
    <w:rsid w:val="00B21203"/>
    <w:rsid w:val="00B219F3"/>
    <w:rsid w:val="00B21C5A"/>
    <w:rsid w:val="00B23ACA"/>
    <w:rsid w:val="00B23D2C"/>
    <w:rsid w:val="00B251A7"/>
    <w:rsid w:val="00B30596"/>
    <w:rsid w:val="00B30CEC"/>
    <w:rsid w:val="00B31AF3"/>
    <w:rsid w:val="00B34720"/>
    <w:rsid w:val="00B354C9"/>
    <w:rsid w:val="00B37B1E"/>
    <w:rsid w:val="00B46502"/>
    <w:rsid w:val="00B46FC2"/>
    <w:rsid w:val="00B55229"/>
    <w:rsid w:val="00B55E8D"/>
    <w:rsid w:val="00B57F22"/>
    <w:rsid w:val="00B639DA"/>
    <w:rsid w:val="00B64D6C"/>
    <w:rsid w:val="00B65012"/>
    <w:rsid w:val="00B66624"/>
    <w:rsid w:val="00B6788A"/>
    <w:rsid w:val="00B67DD1"/>
    <w:rsid w:val="00B71458"/>
    <w:rsid w:val="00B721BD"/>
    <w:rsid w:val="00B7249D"/>
    <w:rsid w:val="00B73432"/>
    <w:rsid w:val="00B7709D"/>
    <w:rsid w:val="00B779E7"/>
    <w:rsid w:val="00B77C39"/>
    <w:rsid w:val="00B8014F"/>
    <w:rsid w:val="00B80520"/>
    <w:rsid w:val="00B80C78"/>
    <w:rsid w:val="00B80EC3"/>
    <w:rsid w:val="00B8176F"/>
    <w:rsid w:val="00B843BD"/>
    <w:rsid w:val="00B84A1E"/>
    <w:rsid w:val="00B84A35"/>
    <w:rsid w:val="00B934C6"/>
    <w:rsid w:val="00B9447F"/>
    <w:rsid w:val="00B952FE"/>
    <w:rsid w:val="00B96C95"/>
    <w:rsid w:val="00B97658"/>
    <w:rsid w:val="00BA2870"/>
    <w:rsid w:val="00BA6DFF"/>
    <w:rsid w:val="00BB1881"/>
    <w:rsid w:val="00BB4838"/>
    <w:rsid w:val="00BC1E3A"/>
    <w:rsid w:val="00BC26FE"/>
    <w:rsid w:val="00BC2D4F"/>
    <w:rsid w:val="00BC3AFD"/>
    <w:rsid w:val="00BD6EF3"/>
    <w:rsid w:val="00BE3408"/>
    <w:rsid w:val="00BE508F"/>
    <w:rsid w:val="00BE608D"/>
    <w:rsid w:val="00BE66C2"/>
    <w:rsid w:val="00BE7F24"/>
    <w:rsid w:val="00BF1771"/>
    <w:rsid w:val="00BF3D08"/>
    <w:rsid w:val="00C0190A"/>
    <w:rsid w:val="00C01B3D"/>
    <w:rsid w:val="00C05544"/>
    <w:rsid w:val="00C1337A"/>
    <w:rsid w:val="00C140C9"/>
    <w:rsid w:val="00C15FA0"/>
    <w:rsid w:val="00C209FC"/>
    <w:rsid w:val="00C2128D"/>
    <w:rsid w:val="00C21666"/>
    <w:rsid w:val="00C24973"/>
    <w:rsid w:val="00C3338C"/>
    <w:rsid w:val="00C33BD7"/>
    <w:rsid w:val="00C35E97"/>
    <w:rsid w:val="00C4141A"/>
    <w:rsid w:val="00C43C24"/>
    <w:rsid w:val="00C44747"/>
    <w:rsid w:val="00C45DFC"/>
    <w:rsid w:val="00C468CA"/>
    <w:rsid w:val="00C505E2"/>
    <w:rsid w:val="00C53F79"/>
    <w:rsid w:val="00C56CF0"/>
    <w:rsid w:val="00C64411"/>
    <w:rsid w:val="00C64C8C"/>
    <w:rsid w:val="00C653C1"/>
    <w:rsid w:val="00C67DDE"/>
    <w:rsid w:val="00C67DE0"/>
    <w:rsid w:val="00C70541"/>
    <w:rsid w:val="00C71B8D"/>
    <w:rsid w:val="00C7570F"/>
    <w:rsid w:val="00C76EBC"/>
    <w:rsid w:val="00C80D02"/>
    <w:rsid w:val="00C829A6"/>
    <w:rsid w:val="00C849FD"/>
    <w:rsid w:val="00C9112A"/>
    <w:rsid w:val="00C911DB"/>
    <w:rsid w:val="00C91CC8"/>
    <w:rsid w:val="00C92382"/>
    <w:rsid w:val="00C95755"/>
    <w:rsid w:val="00CA00C9"/>
    <w:rsid w:val="00CB724A"/>
    <w:rsid w:val="00CC0B31"/>
    <w:rsid w:val="00CC112C"/>
    <w:rsid w:val="00CC1745"/>
    <w:rsid w:val="00CC3007"/>
    <w:rsid w:val="00CC580A"/>
    <w:rsid w:val="00CD02B1"/>
    <w:rsid w:val="00CD444A"/>
    <w:rsid w:val="00CD6F32"/>
    <w:rsid w:val="00CE4772"/>
    <w:rsid w:val="00CE5202"/>
    <w:rsid w:val="00CE5BF8"/>
    <w:rsid w:val="00CF0551"/>
    <w:rsid w:val="00CF0722"/>
    <w:rsid w:val="00CF3E67"/>
    <w:rsid w:val="00CF7CEB"/>
    <w:rsid w:val="00D06D6B"/>
    <w:rsid w:val="00D07E28"/>
    <w:rsid w:val="00D10294"/>
    <w:rsid w:val="00D13FE3"/>
    <w:rsid w:val="00D140D4"/>
    <w:rsid w:val="00D14E9A"/>
    <w:rsid w:val="00D37550"/>
    <w:rsid w:val="00D413CB"/>
    <w:rsid w:val="00D4542E"/>
    <w:rsid w:val="00D46702"/>
    <w:rsid w:val="00D51092"/>
    <w:rsid w:val="00D5633F"/>
    <w:rsid w:val="00D56D10"/>
    <w:rsid w:val="00D64BDC"/>
    <w:rsid w:val="00D71AE1"/>
    <w:rsid w:val="00D73F68"/>
    <w:rsid w:val="00D7435F"/>
    <w:rsid w:val="00D74D32"/>
    <w:rsid w:val="00D74F61"/>
    <w:rsid w:val="00D767D3"/>
    <w:rsid w:val="00D81210"/>
    <w:rsid w:val="00D838E4"/>
    <w:rsid w:val="00D84338"/>
    <w:rsid w:val="00D84A6E"/>
    <w:rsid w:val="00D85EAE"/>
    <w:rsid w:val="00D87044"/>
    <w:rsid w:val="00D87B84"/>
    <w:rsid w:val="00D90515"/>
    <w:rsid w:val="00D9630A"/>
    <w:rsid w:val="00D96CBB"/>
    <w:rsid w:val="00DA0E9B"/>
    <w:rsid w:val="00DA66FE"/>
    <w:rsid w:val="00DA6D8E"/>
    <w:rsid w:val="00DC0745"/>
    <w:rsid w:val="00DC2B82"/>
    <w:rsid w:val="00DC43A4"/>
    <w:rsid w:val="00DD3795"/>
    <w:rsid w:val="00DD3A32"/>
    <w:rsid w:val="00DE1BBA"/>
    <w:rsid w:val="00DF42E5"/>
    <w:rsid w:val="00DF5168"/>
    <w:rsid w:val="00DF583A"/>
    <w:rsid w:val="00DF5C02"/>
    <w:rsid w:val="00E007BF"/>
    <w:rsid w:val="00E010A3"/>
    <w:rsid w:val="00E0769E"/>
    <w:rsid w:val="00E10E96"/>
    <w:rsid w:val="00E1196C"/>
    <w:rsid w:val="00E201D8"/>
    <w:rsid w:val="00E26ED7"/>
    <w:rsid w:val="00E270F1"/>
    <w:rsid w:val="00E3074B"/>
    <w:rsid w:val="00E31182"/>
    <w:rsid w:val="00E33321"/>
    <w:rsid w:val="00E34481"/>
    <w:rsid w:val="00E34DC6"/>
    <w:rsid w:val="00E37696"/>
    <w:rsid w:val="00E406A3"/>
    <w:rsid w:val="00E4132B"/>
    <w:rsid w:val="00E41353"/>
    <w:rsid w:val="00E41AFE"/>
    <w:rsid w:val="00E44891"/>
    <w:rsid w:val="00E451E8"/>
    <w:rsid w:val="00E46079"/>
    <w:rsid w:val="00E5212F"/>
    <w:rsid w:val="00E54CF5"/>
    <w:rsid w:val="00E557F9"/>
    <w:rsid w:val="00E56693"/>
    <w:rsid w:val="00E6170F"/>
    <w:rsid w:val="00E64BCC"/>
    <w:rsid w:val="00E668C5"/>
    <w:rsid w:val="00E73060"/>
    <w:rsid w:val="00E75FB7"/>
    <w:rsid w:val="00E82F37"/>
    <w:rsid w:val="00E842C8"/>
    <w:rsid w:val="00E909D0"/>
    <w:rsid w:val="00E9132B"/>
    <w:rsid w:val="00E91CE4"/>
    <w:rsid w:val="00E91CF9"/>
    <w:rsid w:val="00E956A2"/>
    <w:rsid w:val="00E959C2"/>
    <w:rsid w:val="00E97AB7"/>
    <w:rsid w:val="00EA2245"/>
    <w:rsid w:val="00EA229F"/>
    <w:rsid w:val="00EA7EF9"/>
    <w:rsid w:val="00EB37FD"/>
    <w:rsid w:val="00EC121C"/>
    <w:rsid w:val="00EC353D"/>
    <w:rsid w:val="00EC52C0"/>
    <w:rsid w:val="00ED0D75"/>
    <w:rsid w:val="00ED2170"/>
    <w:rsid w:val="00ED36E8"/>
    <w:rsid w:val="00ED5DF5"/>
    <w:rsid w:val="00EE1575"/>
    <w:rsid w:val="00EE44E7"/>
    <w:rsid w:val="00EE79D0"/>
    <w:rsid w:val="00EF0775"/>
    <w:rsid w:val="00EF10E0"/>
    <w:rsid w:val="00EF5ECD"/>
    <w:rsid w:val="00EF71C8"/>
    <w:rsid w:val="00F0474C"/>
    <w:rsid w:val="00F11BF5"/>
    <w:rsid w:val="00F17CD6"/>
    <w:rsid w:val="00F20619"/>
    <w:rsid w:val="00F20B26"/>
    <w:rsid w:val="00F23923"/>
    <w:rsid w:val="00F41908"/>
    <w:rsid w:val="00F42546"/>
    <w:rsid w:val="00F44986"/>
    <w:rsid w:val="00F4533F"/>
    <w:rsid w:val="00F46DE6"/>
    <w:rsid w:val="00F52B44"/>
    <w:rsid w:val="00F52D63"/>
    <w:rsid w:val="00F5586D"/>
    <w:rsid w:val="00F55C1B"/>
    <w:rsid w:val="00F60FB3"/>
    <w:rsid w:val="00F615E8"/>
    <w:rsid w:val="00F61778"/>
    <w:rsid w:val="00F647E4"/>
    <w:rsid w:val="00F66D6A"/>
    <w:rsid w:val="00F66DE0"/>
    <w:rsid w:val="00F76173"/>
    <w:rsid w:val="00F84109"/>
    <w:rsid w:val="00F84F41"/>
    <w:rsid w:val="00F86CF9"/>
    <w:rsid w:val="00F86E9E"/>
    <w:rsid w:val="00F93025"/>
    <w:rsid w:val="00F93158"/>
    <w:rsid w:val="00F9572A"/>
    <w:rsid w:val="00FA44B2"/>
    <w:rsid w:val="00FA49B4"/>
    <w:rsid w:val="00FA6D04"/>
    <w:rsid w:val="00FB10EC"/>
    <w:rsid w:val="00FB1F90"/>
    <w:rsid w:val="00FB224A"/>
    <w:rsid w:val="00FB31F2"/>
    <w:rsid w:val="00FB4C17"/>
    <w:rsid w:val="00FC00DB"/>
    <w:rsid w:val="00FC55B5"/>
    <w:rsid w:val="00FC7D9F"/>
    <w:rsid w:val="00FD0365"/>
    <w:rsid w:val="00FD5E93"/>
    <w:rsid w:val="00FD6C49"/>
    <w:rsid w:val="00FE2046"/>
    <w:rsid w:val="00FE7501"/>
    <w:rsid w:val="00FF1BC6"/>
    <w:rsid w:val="00FF2092"/>
    <w:rsid w:val="00FF2979"/>
    <w:rsid w:val="00FF3811"/>
    <w:rsid w:val="0127F658"/>
    <w:rsid w:val="02A8AFD1"/>
    <w:rsid w:val="02AA0075"/>
    <w:rsid w:val="02C3C6B9"/>
    <w:rsid w:val="0366CA2E"/>
    <w:rsid w:val="0382DC0D"/>
    <w:rsid w:val="0387F9FA"/>
    <w:rsid w:val="046FE8D0"/>
    <w:rsid w:val="0498800C"/>
    <w:rsid w:val="05367DD6"/>
    <w:rsid w:val="05F857C4"/>
    <w:rsid w:val="060F2857"/>
    <w:rsid w:val="069555F3"/>
    <w:rsid w:val="06AB2F9E"/>
    <w:rsid w:val="07942825"/>
    <w:rsid w:val="084B89F5"/>
    <w:rsid w:val="09563A0A"/>
    <w:rsid w:val="09E6999E"/>
    <w:rsid w:val="0A0EDC5B"/>
    <w:rsid w:val="0A344808"/>
    <w:rsid w:val="0A51139F"/>
    <w:rsid w:val="0ACBC8E7"/>
    <w:rsid w:val="0B8269FF"/>
    <w:rsid w:val="0BA39215"/>
    <w:rsid w:val="0BB83480"/>
    <w:rsid w:val="0D1E3A60"/>
    <w:rsid w:val="0D3A4658"/>
    <w:rsid w:val="0D47B9C9"/>
    <w:rsid w:val="0D8C702B"/>
    <w:rsid w:val="0DCF17B5"/>
    <w:rsid w:val="0DD343FE"/>
    <w:rsid w:val="0E2BA673"/>
    <w:rsid w:val="0E352E3C"/>
    <w:rsid w:val="0E4D74A0"/>
    <w:rsid w:val="0E876B8D"/>
    <w:rsid w:val="0F6F145F"/>
    <w:rsid w:val="1069B4F3"/>
    <w:rsid w:val="13E722ED"/>
    <w:rsid w:val="147897A0"/>
    <w:rsid w:val="1545EE69"/>
    <w:rsid w:val="159BB694"/>
    <w:rsid w:val="16352534"/>
    <w:rsid w:val="181D3E2C"/>
    <w:rsid w:val="18769850"/>
    <w:rsid w:val="1918F695"/>
    <w:rsid w:val="195F47A7"/>
    <w:rsid w:val="1972A190"/>
    <w:rsid w:val="19C5639D"/>
    <w:rsid w:val="1ACDEF53"/>
    <w:rsid w:val="1ADDFC8F"/>
    <w:rsid w:val="1B8752F2"/>
    <w:rsid w:val="1BCB1AF1"/>
    <w:rsid w:val="1C26F917"/>
    <w:rsid w:val="1C4B6D4A"/>
    <w:rsid w:val="1C69BFB4"/>
    <w:rsid w:val="1C8D3A03"/>
    <w:rsid w:val="1CC13397"/>
    <w:rsid w:val="1F883819"/>
    <w:rsid w:val="1FBF050D"/>
    <w:rsid w:val="20074D9B"/>
    <w:rsid w:val="207EEB04"/>
    <w:rsid w:val="22058964"/>
    <w:rsid w:val="2273E3FC"/>
    <w:rsid w:val="2293FC73"/>
    <w:rsid w:val="22F40BF9"/>
    <w:rsid w:val="23793C7A"/>
    <w:rsid w:val="245BA93C"/>
    <w:rsid w:val="249ADC68"/>
    <w:rsid w:val="2564A612"/>
    <w:rsid w:val="257507BF"/>
    <w:rsid w:val="258D372F"/>
    <w:rsid w:val="25A5DFF6"/>
    <w:rsid w:val="25E40B3D"/>
    <w:rsid w:val="27360277"/>
    <w:rsid w:val="273BEED3"/>
    <w:rsid w:val="27991C3C"/>
    <w:rsid w:val="2810A347"/>
    <w:rsid w:val="282D43C3"/>
    <w:rsid w:val="285350D9"/>
    <w:rsid w:val="2934B9CC"/>
    <w:rsid w:val="29C44A23"/>
    <w:rsid w:val="2A7D4B19"/>
    <w:rsid w:val="2AC793BF"/>
    <w:rsid w:val="2ACAEAC0"/>
    <w:rsid w:val="2B73EB8D"/>
    <w:rsid w:val="2C2D4AF6"/>
    <w:rsid w:val="2CF50130"/>
    <w:rsid w:val="2D2C57BA"/>
    <w:rsid w:val="2D61EBAB"/>
    <w:rsid w:val="2DBC6B18"/>
    <w:rsid w:val="2DC3E1A3"/>
    <w:rsid w:val="2DDC7F51"/>
    <w:rsid w:val="2E4D41D1"/>
    <w:rsid w:val="2EAB8C4F"/>
    <w:rsid w:val="2EBFE28C"/>
    <w:rsid w:val="2ED09130"/>
    <w:rsid w:val="2F5B8743"/>
    <w:rsid w:val="2F5DB9C6"/>
    <w:rsid w:val="2FA64969"/>
    <w:rsid w:val="306DC0B1"/>
    <w:rsid w:val="3078F679"/>
    <w:rsid w:val="30D1EC1B"/>
    <w:rsid w:val="314957EF"/>
    <w:rsid w:val="326DBC7C"/>
    <w:rsid w:val="3307D6A7"/>
    <w:rsid w:val="330EDC3C"/>
    <w:rsid w:val="3362B1D8"/>
    <w:rsid w:val="33A0560C"/>
    <w:rsid w:val="33CEAD2E"/>
    <w:rsid w:val="3442E766"/>
    <w:rsid w:val="356EF8A4"/>
    <w:rsid w:val="35882101"/>
    <w:rsid w:val="363B0AE1"/>
    <w:rsid w:val="3666EB97"/>
    <w:rsid w:val="367EB7AC"/>
    <w:rsid w:val="36BAD5D4"/>
    <w:rsid w:val="37164CF8"/>
    <w:rsid w:val="37412D9F"/>
    <w:rsid w:val="37967704"/>
    <w:rsid w:val="3822864E"/>
    <w:rsid w:val="38A302F9"/>
    <w:rsid w:val="395D38EB"/>
    <w:rsid w:val="3972E174"/>
    <w:rsid w:val="39851168"/>
    <w:rsid w:val="3A3F3319"/>
    <w:rsid w:val="3AA8A3AB"/>
    <w:rsid w:val="3AEE9B7D"/>
    <w:rsid w:val="3AF264BB"/>
    <w:rsid w:val="3B235A06"/>
    <w:rsid w:val="3B3B98CA"/>
    <w:rsid w:val="3BBBA920"/>
    <w:rsid w:val="3BC254A0"/>
    <w:rsid w:val="3BD20EF6"/>
    <w:rsid w:val="3CD0DCE2"/>
    <w:rsid w:val="3D88FBC7"/>
    <w:rsid w:val="40117CB5"/>
    <w:rsid w:val="40CB4AB0"/>
    <w:rsid w:val="40FC7299"/>
    <w:rsid w:val="42AF1D2C"/>
    <w:rsid w:val="42B64E70"/>
    <w:rsid w:val="43D56F3A"/>
    <w:rsid w:val="44E01988"/>
    <w:rsid w:val="454CA314"/>
    <w:rsid w:val="457E764A"/>
    <w:rsid w:val="45A76B4A"/>
    <w:rsid w:val="45AD8764"/>
    <w:rsid w:val="45FB99CE"/>
    <w:rsid w:val="46146F3E"/>
    <w:rsid w:val="462082AB"/>
    <w:rsid w:val="46381349"/>
    <w:rsid w:val="469198A4"/>
    <w:rsid w:val="4692EB5A"/>
    <w:rsid w:val="489584C6"/>
    <w:rsid w:val="4915D38C"/>
    <w:rsid w:val="494CB150"/>
    <w:rsid w:val="4984A849"/>
    <w:rsid w:val="4A0A2DF7"/>
    <w:rsid w:val="4A5CB1D9"/>
    <w:rsid w:val="4A8761D1"/>
    <w:rsid w:val="4AD8BE93"/>
    <w:rsid w:val="4AE2EB55"/>
    <w:rsid w:val="4BD9BA70"/>
    <w:rsid w:val="4BFC4B78"/>
    <w:rsid w:val="4C2AC927"/>
    <w:rsid w:val="4CFADB8D"/>
    <w:rsid w:val="4D2AC8AB"/>
    <w:rsid w:val="4DA28E97"/>
    <w:rsid w:val="4E77D85F"/>
    <w:rsid w:val="4E975B5F"/>
    <w:rsid w:val="4EA12D83"/>
    <w:rsid w:val="4F115B32"/>
    <w:rsid w:val="4F1AC3DD"/>
    <w:rsid w:val="500302DD"/>
    <w:rsid w:val="50A61123"/>
    <w:rsid w:val="50ED6D54"/>
    <w:rsid w:val="51B61B03"/>
    <w:rsid w:val="51C68A16"/>
    <w:rsid w:val="522993DA"/>
    <w:rsid w:val="52598C6B"/>
    <w:rsid w:val="536C9474"/>
    <w:rsid w:val="53821618"/>
    <w:rsid w:val="5384F2D9"/>
    <w:rsid w:val="5395F4B8"/>
    <w:rsid w:val="543F4799"/>
    <w:rsid w:val="55092523"/>
    <w:rsid w:val="555ADF71"/>
    <w:rsid w:val="55BFCFE2"/>
    <w:rsid w:val="571C6D17"/>
    <w:rsid w:val="5774C8A0"/>
    <w:rsid w:val="5775F695"/>
    <w:rsid w:val="5835CB9A"/>
    <w:rsid w:val="58928033"/>
    <w:rsid w:val="592EF404"/>
    <w:rsid w:val="5972B7CB"/>
    <w:rsid w:val="5A13C490"/>
    <w:rsid w:val="5A7192C1"/>
    <w:rsid w:val="5AD5757C"/>
    <w:rsid w:val="5AF62B65"/>
    <w:rsid w:val="5B51AC39"/>
    <w:rsid w:val="5BD94447"/>
    <w:rsid w:val="5BFB0528"/>
    <w:rsid w:val="5BFC425A"/>
    <w:rsid w:val="5D1CD5FC"/>
    <w:rsid w:val="5D4D04BC"/>
    <w:rsid w:val="5D8213E5"/>
    <w:rsid w:val="5DDA8A07"/>
    <w:rsid w:val="5E01A421"/>
    <w:rsid w:val="5E09DC78"/>
    <w:rsid w:val="5E7F2AE7"/>
    <w:rsid w:val="5EA264FE"/>
    <w:rsid w:val="5FF584AA"/>
    <w:rsid w:val="6024AA9A"/>
    <w:rsid w:val="60E6C8C1"/>
    <w:rsid w:val="61D9C38D"/>
    <w:rsid w:val="61F6DF95"/>
    <w:rsid w:val="62074D82"/>
    <w:rsid w:val="62322B9E"/>
    <w:rsid w:val="62EEF82E"/>
    <w:rsid w:val="6339BA54"/>
    <w:rsid w:val="64B46712"/>
    <w:rsid w:val="65334FFD"/>
    <w:rsid w:val="65F601A5"/>
    <w:rsid w:val="667478D0"/>
    <w:rsid w:val="66A39F92"/>
    <w:rsid w:val="66C9B69F"/>
    <w:rsid w:val="66E51ED2"/>
    <w:rsid w:val="671EAEF3"/>
    <w:rsid w:val="67D1706B"/>
    <w:rsid w:val="6816E615"/>
    <w:rsid w:val="6856E433"/>
    <w:rsid w:val="685A2A4B"/>
    <w:rsid w:val="68B2D6A8"/>
    <w:rsid w:val="691B91EC"/>
    <w:rsid w:val="6923146A"/>
    <w:rsid w:val="6988B40A"/>
    <w:rsid w:val="6AE0ABF0"/>
    <w:rsid w:val="6B006C71"/>
    <w:rsid w:val="6B24846B"/>
    <w:rsid w:val="6BA23C55"/>
    <w:rsid w:val="6BE83245"/>
    <w:rsid w:val="6BFE2FD8"/>
    <w:rsid w:val="6C90EAB5"/>
    <w:rsid w:val="6D1FCFC6"/>
    <w:rsid w:val="6D4A0029"/>
    <w:rsid w:val="6D63CD2B"/>
    <w:rsid w:val="6DA868F4"/>
    <w:rsid w:val="6DB32896"/>
    <w:rsid w:val="6DD9C92A"/>
    <w:rsid w:val="6DE15354"/>
    <w:rsid w:val="6F1FD307"/>
    <w:rsid w:val="6F258690"/>
    <w:rsid w:val="6F4AD5CE"/>
    <w:rsid w:val="6F4EF8F7"/>
    <w:rsid w:val="70324286"/>
    <w:rsid w:val="70D1A0FB"/>
    <w:rsid w:val="72B01922"/>
    <w:rsid w:val="731227A9"/>
    <w:rsid w:val="73557D8B"/>
    <w:rsid w:val="74548DD3"/>
    <w:rsid w:val="7462C6AC"/>
    <w:rsid w:val="761F3EB7"/>
    <w:rsid w:val="76469CA7"/>
    <w:rsid w:val="776FB0C4"/>
    <w:rsid w:val="78338539"/>
    <w:rsid w:val="789EF6A5"/>
    <w:rsid w:val="78A958AB"/>
    <w:rsid w:val="78F9EF1D"/>
    <w:rsid w:val="79B4CEBE"/>
    <w:rsid w:val="7AAE4DC2"/>
    <w:rsid w:val="7AFDB65A"/>
    <w:rsid w:val="7B2DBFC4"/>
    <w:rsid w:val="7BA3B8CC"/>
    <w:rsid w:val="7C20BA90"/>
    <w:rsid w:val="7CE908A2"/>
    <w:rsid w:val="7D3D4AEA"/>
    <w:rsid w:val="7D86C30B"/>
    <w:rsid w:val="7DB81189"/>
    <w:rsid w:val="7DD866C0"/>
    <w:rsid w:val="7E29B683"/>
    <w:rsid w:val="7E682783"/>
    <w:rsid w:val="7E74C106"/>
    <w:rsid w:val="7EE2D8D6"/>
    <w:rsid w:val="7F7D567A"/>
    <w:rsid w:val="7F99965E"/>
    <w:rsid w:val="7FA0E2F4"/>
    <w:rsid w:val="7FAF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411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4D1207"/>
    <w:pPr>
      <w:jc w:val="both"/>
    </w:pPr>
    <w:rPr>
      <w:rFonts w:ascii="Arial" w:hAnsi="Arial"/>
      <w:bCs/>
      <w:i/>
      <w:i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paragraph" w:customStyle="1" w:styleId="Caption1">
    <w:name w:val="Caption1"/>
    <w:basedOn w:val="Normln"/>
    <w:rsid w:val="008C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54CF5"/>
    <w:rPr>
      <w:color w:val="605E5C"/>
      <w:shd w:val="clear" w:color="auto" w:fill="E1DFDD"/>
    </w:rPr>
  </w:style>
  <w:style w:type="character" w:customStyle="1" w:styleId="eop">
    <w:name w:val="eop"/>
    <w:basedOn w:val="Standardnpsmoodstavce"/>
    <w:rsid w:val="00736A49"/>
  </w:style>
  <w:style w:type="character" w:customStyle="1" w:styleId="ui-provider">
    <w:name w:val="ui-provider"/>
    <w:basedOn w:val="Standardnpsmoodstavce"/>
    <w:rsid w:val="009A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eviditelni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redite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ovident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ZQad740NR6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ipfin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Fiala Tomáš</DisplayName>
        <AccountId>2407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7" ma:contentTypeDescription="Vytvoří nový dokument" ma:contentTypeScope="" ma:versionID="8490c27cd52edd358db1c464c0565d54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bd608c98d2dca4a5b5819816cf3261b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B7828-E26C-4ABE-95DE-C70515780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4.xml><?xml version="1.0" encoding="utf-8"?>
<ds:datastoreItem xmlns:ds="http://schemas.openxmlformats.org/officeDocument/2006/customXml" ds:itemID="{9E5620E8-862B-4B18-9F2D-14466B185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2023-10-04T13:04:00Z</dcterms:created>
  <dcterms:modified xsi:type="dcterms:W3CDTF">2023-10-04T13:04:00Z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d084c17f7bdd3fc9bcf297f790a78aef1768df1d6ea091ad897396b6819d40f6</vt:lpwstr>
  </property>
</Properties>
</file>